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7E" w:rsidRDefault="007F36D8">
      <w:pPr>
        <w:pStyle w:val="Heading1"/>
        <w:spacing w:before="70" w:line="249" w:lineRule="auto"/>
        <w:ind w:left="2864" w:hanging="2323"/>
        <w:jc w:val="left"/>
      </w:pPr>
      <w:r>
        <w:rPr>
          <w:color w:val="313131"/>
        </w:rPr>
        <w:t xml:space="preserve">PADRE ISLES PROPERTY OWNERS ASSOCIATION, REGULAR </w:t>
      </w:r>
      <w:r>
        <w:rPr>
          <w:color w:val="1C1C1C"/>
        </w:rPr>
        <w:t>MONTHLY</w:t>
      </w:r>
    </w:p>
    <w:p w:rsidR="00A2767E" w:rsidRDefault="00F4523E">
      <w:pPr>
        <w:spacing w:before="238"/>
        <w:ind w:left="1667" w:right="1590"/>
        <w:jc w:val="center"/>
        <w:rPr>
          <w:rFonts w:ascii="Arial"/>
          <w:b/>
          <w:sz w:val="31"/>
        </w:rPr>
      </w:pPr>
      <w:r>
        <w:rPr>
          <w:rFonts w:ascii="Arial"/>
          <w:b/>
          <w:color w:val="313131"/>
          <w:sz w:val="31"/>
        </w:rPr>
        <w:t>BOARD OF DIRECTORS</w:t>
      </w:r>
      <w:r w:rsidR="007F36D8">
        <w:rPr>
          <w:rFonts w:ascii="Arial"/>
          <w:b/>
          <w:color w:val="313131"/>
          <w:sz w:val="31"/>
        </w:rPr>
        <w:t xml:space="preserve"> </w:t>
      </w:r>
      <w:r w:rsidR="007F36D8">
        <w:rPr>
          <w:rFonts w:ascii="Arial"/>
          <w:b/>
          <w:color w:val="1C1C1C"/>
          <w:sz w:val="31"/>
        </w:rPr>
        <w:t>MEETING</w:t>
      </w:r>
    </w:p>
    <w:p w:rsidR="00A2767E" w:rsidRDefault="007F36D8">
      <w:pPr>
        <w:spacing w:before="252"/>
        <w:ind w:left="1667" w:right="1664"/>
        <w:jc w:val="center"/>
        <w:rPr>
          <w:rFonts w:ascii="Arial"/>
          <w:b/>
          <w:sz w:val="31"/>
        </w:rPr>
      </w:pPr>
      <w:r>
        <w:rPr>
          <w:rFonts w:ascii="Arial"/>
          <w:b/>
          <w:color w:val="1C1C1C"/>
          <w:sz w:val="31"/>
        </w:rPr>
        <w:t xml:space="preserve">November  </w:t>
      </w:r>
      <w:r>
        <w:rPr>
          <w:rFonts w:ascii="Arial"/>
          <w:b/>
          <w:color w:val="313131"/>
          <w:sz w:val="31"/>
        </w:rPr>
        <w:t>28, 2017</w:t>
      </w:r>
    </w:p>
    <w:p w:rsidR="00A2767E" w:rsidRDefault="007F36D8">
      <w:pPr>
        <w:spacing w:before="74" w:line="247" w:lineRule="auto"/>
        <w:ind w:left="1770" w:right="1540" w:firstLine="350"/>
        <w:rPr>
          <w:b/>
          <w:sz w:val="23"/>
        </w:rPr>
      </w:pPr>
      <w:r>
        <w:rPr>
          <w:b/>
          <w:color w:val="313131"/>
          <w:w w:val="105"/>
          <w:sz w:val="23"/>
        </w:rPr>
        <w:t xml:space="preserve">Island </w:t>
      </w:r>
      <w:r w:rsidR="00F4523E">
        <w:rPr>
          <w:b/>
          <w:color w:val="313131"/>
          <w:w w:val="105"/>
          <w:sz w:val="23"/>
        </w:rPr>
        <w:t>Presbyterian</w:t>
      </w:r>
      <w:r>
        <w:rPr>
          <w:b/>
          <w:color w:val="313131"/>
          <w:w w:val="105"/>
          <w:sz w:val="23"/>
        </w:rPr>
        <w:t xml:space="preserve"> Church Annex </w:t>
      </w:r>
      <w:r>
        <w:rPr>
          <w:color w:val="313131"/>
          <w:w w:val="105"/>
          <w:sz w:val="23"/>
        </w:rPr>
        <w:t xml:space="preserve">- </w:t>
      </w:r>
      <w:r>
        <w:rPr>
          <w:b/>
          <w:color w:val="313131"/>
          <w:w w:val="105"/>
          <w:sz w:val="23"/>
        </w:rPr>
        <w:t>5:30 PM 14030 Fortuna Bay Dr., Corpus Christi, Texas 78418</w:t>
      </w:r>
    </w:p>
    <w:p w:rsidR="00A2767E" w:rsidRDefault="00A2767E">
      <w:pPr>
        <w:pStyle w:val="BodyText"/>
        <w:spacing w:before="8"/>
        <w:rPr>
          <w:b/>
          <w:sz w:val="24"/>
        </w:rPr>
      </w:pPr>
    </w:p>
    <w:p w:rsidR="00A2767E" w:rsidRDefault="00F4523E">
      <w:pPr>
        <w:pStyle w:val="Heading1"/>
        <w:ind w:right="1687"/>
      </w:pPr>
      <w:r>
        <w:rPr>
          <w:color w:val="313131"/>
        </w:rPr>
        <w:t>NOTICE OF</w:t>
      </w:r>
      <w:r w:rsidR="007F36D8">
        <w:rPr>
          <w:color w:val="313131"/>
        </w:rPr>
        <w:t xml:space="preserve"> </w:t>
      </w:r>
      <w:r>
        <w:rPr>
          <w:color w:val="1C1C1C"/>
        </w:rPr>
        <w:t>MEETING AND</w:t>
      </w:r>
      <w:r w:rsidR="007F36D8">
        <w:rPr>
          <w:color w:val="313131"/>
        </w:rPr>
        <w:t xml:space="preserve"> AGENDA</w:t>
      </w:r>
    </w:p>
    <w:p w:rsidR="00A2767E" w:rsidRDefault="007F36D8">
      <w:pPr>
        <w:spacing w:before="210" w:line="242" w:lineRule="auto"/>
        <w:ind w:left="134" w:right="111" w:firstLine="5"/>
        <w:jc w:val="both"/>
        <w:rPr>
          <w:rFonts w:ascii="Arial"/>
          <w:b/>
          <w:i/>
          <w:sz w:val="18"/>
        </w:rPr>
      </w:pPr>
      <w:r>
        <w:rPr>
          <w:rFonts w:ascii="Arial"/>
          <w:b/>
          <w:i/>
          <w:color w:val="313131"/>
          <w:sz w:val="18"/>
        </w:rPr>
        <w:t xml:space="preserve">Members of the audience will be provided an opportunity to address the Board during Public Comment. Please speak into the microphone located at the podium and state your name </w:t>
      </w:r>
      <w:r w:rsidR="00F4523E">
        <w:rPr>
          <w:rFonts w:ascii="Arial"/>
          <w:b/>
          <w:i/>
          <w:color w:val="313131"/>
          <w:sz w:val="18"/>
        </w:rPr>
        <w:t>and address</w:t>
      </w:r>
      <w:r>
        <w:rPr>
          <w:rFonts w:ascii="Arial"/>
          <w:b/>
          <w:i/>
          <w:color w:val="313131"/>
          <w:sz w:val="18"/>
        </w:rPr>
        <w:t>. Your presentation will be limited to three minutes. Please sign in prior to the meeting with your</w:t>
      </w:r>
      <w:r>
        <w:rPr>
          <w:rFonts w:ascii="Arial"/>
          <w:b/>
          <w:i/>
          <w:color w:val="313131"/>
          <w:spacing w:val="-3"/>
          <w:sz w:val="18"/>
        </w:rPr>
        <w:t xml:space="preserve"> </w:t>
      </w:r>
      <w:r>
        <w:rPr>
          <w:rFonts w:ascii="Arial"/>
          <w:b/>
          <w:i/>
          <w:color w:val="313131"/>
          <w:sz w:val="18"/>
        </w:rPr>
        <w:t>name,</w:t>
      </w:r>
      <w:r>
        <w:rPr>
          <w:rFonts w:ascii="Arial"/>
          <w:b/>
          <w:i/>
          <w:color w:val="313131"/>
          <w:spacing w:val="-5"/>
          <w:sz w:val="18"/>
        </w:rPr>
        <w:t xml:space="preserve"> </w:t>
      </w:r>
      <w:r>
        <w:rPr>
          <w:rFonts w:ascii="Arial"/>
          <w:b/>
          <w:i/>
          <w:color w:val="313131"/>
          <w:sz w:val="18"/>
        </w:rPr>
        <w:t>physical</w:t>
      </w:r>
      <w:r>
        <w:rPr>
          <w:rFonts w:ascii="Arial"/>
          <w:b/>
          <w:i/>
          <w:color w:val="313131"/>
          <w:spacing w:val="3"/>
          <w:sz w:val="18"/>
        </w:rPr>
        <w:t xml:space="preserve"> </w:t>
      </w:r>
      <w:r>
        <w:rPr>
          <w:rFonts w:ascii="Arial"/>
          <w:b/>
          <w:i/>
          <w:color w:val="313131"/>
          <w:sz w:val="18"/>
        </w:rPr>
        <w:t>address,</w:t>
      </w:r>
      <w:r>
        <w:rPr>
          <w:rFonts w:ascii="Arial"/>
          <w:b/>
          <w:i/>
          <w:color w:val="313131"/>
          <w:spacing w:val="3"/>
          <w:sz w:val="18"/>
        </w:rPr>
        <w:t xml:space="preserve"> </w:t>
      </w:r>
      <w:r>
        <w:rPr>
          <w:rFonts w:ascii="Arial"/>
          <w:b/>
          <w:i/>
          <w:color w:val="313131"/>
          <w:sz w:val="18"/>
        </w:rPr>
        <w:t>email</w:t>
      </w:r>
      <w:r>
        <w:rPr>
          <w:rFonts w:ascii="Arial"/>
          <w:b/>
          <w:i/>
          <w:color w:val="313131"/>
          <w:spacing w:val="-2"/>
          <w:sz w:val="18"/>
        </w:rPr>
        <w:t xml:space="preserve"> </w:t>
      </w:r>
      <w:r>
        <w:rPr>
          <w:rFonts w:ascii="Arial"/>
          <w:b/>
          <w:i/>
          <w:color w:val="313131"/>
          <w:sz w:val="18"/>
        </w:rPr>
        <w:t>address</w:t>
      </w:r>
      <w:r>
        <w:rPr>
          <w:rFonts w:ascii="Arial"/>
          <w:b/>
          <w:i/>
          <w:color w:val="313131"/>
          <w:spacing w:val="-2"/>
          <w:sz w:val="18"/>
        </w:rPr>
        <w:t xml:space="preserve"> </w:t>
      </w:r>
      <w:r>
        <w:rPr>
          <w:rFonts w:ascii="Arial"/>
          <w:b/>
          <w:i/>
          <w:color w:val="313131"/>
          <w:sz w:val="18"/>
        </w:rPr>
        <w:t>and</w:t>
      </w:r>
      <w:r>
        <w:rPr>
          <w:rFonts w:ascii="Arial"/>
          <w:b/>
          <w:i/>
          <w:color w:val="313131"/>
          <w:spacing w:val="-7"/>
          <w:sz w:val="18"/>
        </w:rPr>
        <w:t xml:space="preserve"> </w:t>
      </w:r>
      <w:r>
        <w:rPr>
          <w:rFonts w:ascii="Arial"/>
          <w:b/>
          <w:i/>
          <w:color w:val="313131"/>
          <w:sz w:val="18"/>
        </w:rPr>
        <w:t>the</w:t>
      </w:r>
      <w:r>
        <w:rPr>
          <w:rFonts w:ascii="Arial"/>
          <w:b/>
          <w:i/>
          <w:color w:val="313131"/>
          <w:spacing w:val="-10"/>
          <w:sz w:val="18"/>
        </w:rPr>
        <w:t xml:space="preserve"> </w:t>
      </w:r>
      <w:r>
        <w:rPr>
          <w:rFonts w:ascii="Arial"/>
          <w:b/>
          <w:i/>
          <w:color w:val="313131"/>
          <w:sz w:val="18"/>
          <w:u w:val="single" w:color="000000"/>
        </w:rPr>
        <w:t>subject</w:t>
      </w:r>
      <w:r>
        <w:rPr>
          <w:rFonts w:ascii="Arial"/>
          <w:b/>
          <w:i/>
          <w:color w:val="313131"/>
          <w:spacing w:val="-1"/>
          <w:sz w:val="18"/>
          <w:u w:val="single" w:color="000000"/>
        </w:rPr>
        <w:t xml:space="preserve"> </w:t>
      </w:r>
      <w:r>
        <w:rPr>
          <w:rFonts w:ascii="Arial"/>
          <w:b/>
          <w:i/>
          <w:color w:val="313131"/>
          <w:sz w:val="18"/>
          <w:u w:val="single" w:color="000000"/>
        </w:rPr>
        <w:t>to</w:t>
      </w:r>
      <w:r>
        <w:rPr>
          <w:rFonts w:ascii="Arial"/>
          <w:b/>
          <w:i/>
          <w:color w:val="313131"/>
          <w:spacing w:val="-12"/>
          <w:sz w:val="18"/>
          <w:u w:val="single" w:color="000000"/>
        </w:rPr>
        <w:t xml:space="preserve"> </w:t>
      </w:r>
      <w:r>
        <w:rPr>
          <w:rFonts w:ascii="Arial"/>
          <w:b/>
          <w:i/>
          <w:color w:val="313131"/>
          <w:sz w:val="18"/>
          <w:u w:val="single" w:color="000000"/>
        </w:rPr>
        <w:t>be</w:t>
      </w:r>
      <w:r>
        <w:rPr>
          <w:rFonts w:ascii="Arial"/>
          <w:b/>
          <w:i/>
          <w:color w:val="313131"/>
          <w:spacing w:val="-10"/>
          <w:sz w:val="18"/>
          <w:u w:val="single" w:color="000000"/>
        </w:rPr>
        <w:t xml:space="preserve"> </w:t>
      </w:r>
      <w:r>
        <w:rPr>
          <w:rFonts w:ascii="Arial"/>
          <w:b/>
          <w:i/>
          <w:color w:val="313131"/>
          <w:sz w:val="18"/>
          <w:u w:val="single" w:color="000000"/>
        </w:rPr>
        <w:t>addressed</w:t>
      </w:r>
      <w:r>
        <w:rPr>
          <w:rFonts w:ascii="Arial"/>
          <w:b/>
          <w:i/>
          <w:color w:val="313131"/>
          <w:sz w:val="18"/>
        </w:rPr>
        <w:t>.</w:t>
      </w:r>
    </w:p>
    <w:p w:rsidR="00A2767E" w:rsidRDefault="004D1591">
      <w:pPr>
        <w:pStyle w:val="BodyText"/>
        <w:spacing w:before="0"/>
        <w:rPr>
          <w:rFonts w:ascii="Arial"/>
          <w:b/>
          <w:i/>
          <w:sz w:val="19"/>
        </w:rPr>
      </w:pPr>
      <w:r>
        <w:rPr>
          <w:noProof/>
        </w:rPr>
        <mc:AlternateContent>
          <mc:Choice Requires="wps">
            <w:drawing>
              <wp:anchor distT="0" distB="0" distL="0" distR="0" simplePos="0" relativeHeight="251657728" behindDoc="0" locked="0" layoutInCell="1" allowOverlap="1">
                <wp:simplePos x="0" y="0"/>
                <wp:positionH relativeFrom="page">
                  <wp:posOffset>1176655</wp:posOffset>
                </wp:positionH>
                <wp:positionV relativeFrom="paragraph">
                  <wp:posOffset>168910</wp:posOffset>
                </wp:positionV>
                <wp:extent cx="5446395" cy="0"/>
                <wp:effectExtent l="5080" t="6985" r="6350" b="1206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395" cy="0"/>
                        </a:xfrm>
                        <a:prstGeom prst="line">
                          <a:avLst/>
                        </a:prstGeom>
                        <a:noFill/>
                        <a:ln w="91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13.3pt" to="52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t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" strokeweight=".25342mm">
                <w10:wrap type="topAndBottom" anchorx="page"/>
              </v:line>
            </w:pict>
          </mc:Fallback>
        </mc:AlternateContent>
      </w:r>
    </w:p>
    <w:p w:rsidR="00A2767E" w:rsidRDefault="00A2767E">
      <w:pPr>
        <w:pStyle w:val="BodyText"/>
        <w:spacing w:before="7"/>
        <w:rPr>
          <w:rFonts w:ascii="Arial"/>
          <w:b/>
          <w:i/>
          <w:sz w:val="20"/>
        </w:rPr>
      </w:pPr>
    </w:p>
    <w:p w:rsidR="00A2767E" w:rsidRDefault="007F36D8">
      <w:pPr>
        <w:pStyle w:val="Heading2"/>
        <w:numPr>
          <w:ilvl w:val="0"/>
          <w:numId w:val="4"/>
        </w:numPr>
        <w:tabs>
          <w:tab w:val="left" w:pos="489"/>
        </w:tabs>
        <w:ind w:hanging="330"/>
        <w:jc w:val="both"/>
        <w:rPr>
          <w:color w:val="313131"/>
        </w:rPr>
      </w:pPr>
      <w:r>
        <w:rPr>
          <w:color w:val="313131"/>
        </w:rPr>
        <w:t>CALL TO</w:t>
      </w:r>
      <w:r>
        <w:rPr>
          <w:color w:val="313131"/>
          <w:spacing w:val="-21"/>
        </w:rPr>
        <w:t xml:space="preserve"> </w:t>
      </w:r>
      <w:r>
        <w:rPr>
          <w:color w:val="313131"/>
        </w:rPr>
        <w:t>ORDER</w:t>
      </w:r>
    </w:p>
    <w:p w:rsidR="00A2767E" w:rsidRDefault="00A2767E">
      <w:pPr>
        <w:pStyle w:val="BodyText"/>
        <w:spacing w:before="10"/>
      </w:pPr>
    </w:p>
    <w:p w:rsidR="00A2767E" w:rsidRDefault="007F36D8">
      <w:pPr>
        <w:pStyle w:val="ListParagraph"/>
        <w:numPr>
          <w:ilvl w:val="0"/>
          <w:numId w:val="4"/>
        </w:numPr>
        <w:tabs>
          <w:tab w:val="left" w:pos="494"/>
        </w:tabs>
        <w:spacing w:before="1"/>
        <w:ind w:left="493" w:hanging="361"/>
        <w:jc w:val="both"/>
        <w:rPr>
          <w:color w:val="313131"/>
          <w:sz w:val="24"/>
        </w:rPr>
      </w:pPr>
      <w:r>
        <w:rPr>
          <w:color w:val="313131"/>
          <w:sz w:val="24"/>
        </w:rPr>
        <w:t xml:space="preserve">RECEIVE </w:t>
      </w:r>
      <w:r>
        <w:rPr>
          <w:color w:val="494949"/>
          <w:sz w:val="24"/>
        </w:rPr>
        <w:t xml:space="preserve">CONFLICT </w:t>
      </w:r>
      <w:r>
        <w:rPr>
          <w:color w:val="313131"/>
          <w:sz w:val="24"/>
        </w:rPr>
        <w:t>OF INTEREST</w:t>
      </w:r>
      <w:r>
        <w:rPr>
          <w:color w:val="313131"/>
          <w:spacing w:val="-11"/>
          <w:sz w:val="24"/>
        </w:rPr>
        <w:t xml:space="preserve"> </w:t>
      </w:r>
      <w:r>
        <w:rPr>
          <w:color w:val="313131"/>
          <w:sz w:val="24"/>
        </w:rPr>
        <w:t>STATEMENTS</w:t>
      </w:r>
    </w:p>
    <w:p w:rsidR="00A2767E" w:rsidRDefault="00A2767E">
      <w:pPr>
        <w:pStyle w:val="BodyText"/>
        <w:spacing w:before="10"/>
      </w:pPr>
    </w:p>
    <w:p w:rsidR="00A2767E" w:rsidRDefault="007F36D8">
      <w:pPr>
        <w:pStyle w:val="ListParagraph"/>
        <w:numPr>
          <w:ilvl w:val="0"/>
          <w:numId w:val="4"/>
        </w:numPr>
        <w:tabs>
          <w:tab w:val="left" w:pos="489"/>
        </w:tabs>
        <w:spacing w:before="1"/>
        <w:ind w:left="488" w:hanging="360"/>
        <w:jc w:val="both"/>
        <w:rPr>
          <w:color w:val="313131"/>
          <w:sz w:val="24"/>
        </w:rPr>
      </w:pPr>
      <w:r>
        <w:rPr>
          <w:color w:val="313131"/>
          <w:sz w:val="24"/>
        </w:rPr>
        <w:t>MEMBER</w:t>
      </w:r>
      <w:r>
        <w:rPr>
          <w:color w:val="313131"/>
          <w:spacing w:val="-21"/>
          <w:sz w:val="24"/>
        </w:rPr>
        <w:t xml:space="preserve"> </w:t>
      </w:r>
      <w:r>
        <w:rPr>
          <w:color w:val="494949"/>
          <w:sz w:val="24"/>
        </w:rPr>
        <w:t>COMMENTS</w:t>
      </w:r>
    </w:p>
    <w:p w:rsidR="00A2767E" w:rsidRDefault="00A2767E">
      <w:pPr>
        <w:pStyle w:val="BodyText"/>
        <w:spacing w:before="10"/>
      </w:pPr>
    </w:p>
    <w:p w:rsidR="00A2767E" w:rsidRDefault="007F36D8">
      <w:pPr>
        <w:pStyle w:val="ListParagraph"/>
        <w:numPr>
          <w:ilvl w:val="0"/>
          <w:numId w:val="4"/>
        </w:numPr>
        <w:tabs>
          <w:tab w:val="left" w:pos="489"/>
        </w:tabs>
        <w:spacing w:before="1"/>
        <w:ind w:left="488" w:hanging="364"/>
        <w:jc w:val="both"/>
        <w:rPr>
          <w:color w:val="313131"/>
          <w:sz w:val="24"/>
        </w:rPr>
      </w:pPr>
      <w:r>
        <w:rPr>
          <w:color w:val="313131"/>
          <w:sz w:val="24"/>
        </w:rPr>
        <w:t>BOARD</w:t>
      </w:r>
      <w:r>
        <w:rPr>
          <w:color w:val="313131"/>
          <w:spacing w:val="-26"/>
          <w:sz w:val="24"/>
        </w:rPr>
        <w:t xml:space="preserve"> </w:t>
      </w:r>
      <w:r>
        <w:rPr>
          <w:color w:val="313131"/>
          <w:sz w:val="24"/>
        </w:rPr>
        <w:t>COMMENTS</w:t>
      </w:r>
    </w:p>
    <w:p w:rsidR="00A2767E" w:rsidRDefault="00A2767E">
      <w:pPr>
        <w:pStyle w:val="BodyText"/>
        <w:spacing w:before="10"/>
      </w:pPr>
    </w:p>
    <w:p w:rsidR="00A2767E" w:rsidRDefault="007F36D8">
      <w:pPr>
        <w:pStyle w:val="ListParagraph"/>
        <w:numPr>
          <w:ilvl w:val="0"/>
          <w:numId w:val="4"/>
        </w:numPr>
        <w:tabs>
          <w:tab w:val="left" w:pos="484"/>
        </w:tabs>
        <w:spacing w:before="1"/>
        <w:ind w:left="483" w:hanging="362"/>
        <w:jc w:val="both"/>
        <w:rPr>
          <w:color w:val="313131"/>
          <w:sz w:val="24"/>
        </w:rPr>
      </w:pPr>
      <w:r>
        <w:rPr>
          <w:color w:val="313131"/>
          <w:sz w:val="24"/>
        </w:rPr>
        <w:t>PRESENTATIONS WITH POSSIBLE BOARD</w:t>
      </w:r>
      <w:r>
        <w:rPr>
          <w:color w:val="313131"/>
          <w:spacing w:val="-12"/>
          <w:sz w:val="24"/>
        </w:rPr>
        <w:t xml:space="preserve"> </w:t>
      </w:r>
      <w:r>
        <w:rPr>
          <w:color w:val="313131"/>
          <w:sz w:val="24"/>
        </w:rPr>
        <w:t>ACTIONS:</w:t>
      </w:r>
    </w:p>
    <w:p w:rsidR="00A2767E" w:rsidRDefault="00A2767E">
      <w:pPr>
        <w:pStyle w:val="BodyText"/>
        <w:spacing w:before="10"/>
      </w:pPr>
    </w:p>
    <w:p w:rsidR="00A2767E" w:rsidRDefault="007F36D8">
      <w:pPr>
        <w:pStyle w:val="ListParagraph"/>
        <w:numPr>
          <w:ilvl w:val="1"/>
          <w:numId w:val="4"/>
        </w:numPr>
        <w:tabs>
          <w:tab w:val="left" w:pos="1027"/>
          <w:tab w:val="left" w:pos="1028"/>
        </w:tabs>
        <w:spacing w:before="1"/>
        <w:ind w:left="1028" w:hanging="541"/>
        <w:rPr>
          <w:rFonts w:ascii="Arial"/>
          <w:color w:val="313131"/>
        </w:rPr>
      </w:pPr>
      <w:r>
        <w:rPr>
          <w:color w:val="313131"/>
          <w:sz w:val="24"/>
        </w:rPr>
        <w:t>ISAC Representative</w:t>
      </w:r>
      <w:r>
        <w:rPr>
          <w:color w:val="313131"/>
          <w:spacing w:val="-16"/>
          <w:sz w:val="24"/>
        </w:rPr>
        <w:t xml:space="preserve"> </w:t>
      </w:r>
      <w:r>
        <w:rPr>
          <w:color w:val="313131"/>
          <w:sz w:val="24"/>
        </w:rPr>
        <w:t>Report</w:t>
      </w:r>
    </w:p>
    <w:p w:rsidR="00A2767E" w:rsidRDefault="007F36D8">
      <w:pPr>
        <w:pStyle w:val="ListParagraph"/>
        <w:numPr>
          <w:ilvl w:val="1"/>
          <w:numId w:val="4"/>
        </w:numPr>
        <w:tabs>
          <w:tab w:val="left" w:pos="1026"/>
          <w:tab w:val="left" w:pos="1027"/>
        </w:tabs>
        <w:spacing w:before="5" w:line="237" w:lineRule="auto"/>
        <w:ind w:left="1028" w:right="126" w:hanging="552"/>
        <w:rPr>
          <w:rFonts w:ascii="Arial"/>
          <w:color w:val="313131"/>
        </w:rPr>
      </w:pPr>
      <w:r>
        <w:rPr>
          <w:color w:val="313131"/>
          <w:sz w:val="24"/>
        </w:rPr>
        <w:t>The following presentations from WFGCON, PLLC -  William  Goldston (PIPOA Engineering Consultant)</w:t>
      </w:r>
      <w:r>
        <w:rPr>
          <w:color w:val="313131"/>
          <w:spacing w:val="-11"/>
          <w:sz w:val="24"/>
        </w:rPr>
        <w:t xml:space="preserve"> </w:t>
      </w:r>
      <w:r>
        <w:rPr>
          <w:color w:val="313131"/>
          <w:sz w:val="24"/>
        </w:rPr>
        <w:t>regarding:</w:t>
      </w:r>
    </w:p>
    <w:p w:rsidR="00A2767E" w:rsidRDefault="007F36D8">
      <w:pPr>
        <w:spacing w:before="2"/>
        <w:ind w:left="1409"/>
        <w:rPr>
          <w:sz w:val="24"/>
        </w:rPr>
      </w:pPr>
      <w:r>
        <w:rPr>
          <w:color w:val="313131"/>
          <w:sz w:val="24"/>
        </w:rPr>
        <w:t>l)   Billish Park Contract Award</w:t>
      </w:r>
    </w:p>
    <w:p w:rsidR="00A2767E" w:rsidRDefault="007F36D8">
      <w:pPr>
        <w:pStyle w:val="ListParagraph"/>
        <w:numPr>
          <w:ilvl w:val="0"/>
          <w:numId w:val="3"/>
        </w:numPr>
        <w:tabs>
          <w:tab w:val="left" w:pos="1748"/>
        </w:tabs>
        <w:spacing w:before="2"/>
        <w:ind w:hanging="360"/>
        <w:rPr>
          <w:sz w:val="24"/>
        </w:rPr>
      </w:pPr>
      <w:r>
        <w:rPr>
          <w:color w:val="313131"/>
          <w:sz w:val="24"/>
        </w:rPr>
        <w:t>Primavera Bulkhead Construction Project- Lewis</w:t>
      </w:r>
      <w:r>
        <w:rPr>
          <w:color w:val="313131"/>
          <w:spacing w:val="-21"/>
          <w:sz w:val="24"/>
        </w:rPr>
        <w:t xml:space="preserve"> </w:t>
      </w:r>
      <w:r w:rsidR="00996A07">
        <w:rPr>
          <w:color w:val="313131"/>
          <w:sz w:val="24"/>
        </w:rPr>
        <w:t>Shri</w:t>
      </w:r>
      <w:r>
        <w:rPr>
          <w:color w:val="313131"/>
          <w:sz w:val="24"/>
        </w:rPr>
        <w:t>er</w:t>
      </w:r>
    </w:p>
    <w:p w:rsidR="00A2767E" w:rsidRDefault="007F36D8">
      <w:pPr>
        <w:pStyle w:val="ListParagraph"/>
        <w:numPr>
          <w:ilvl w:val="0"/>
          <w:numId w:val="3"/>
        </w:numPr>
        <w:tabs>
          <w:tab w:val="left" w:pos="1747"/>
        </w:tabs>
        <w:spacing w:before="2"/>
        <w:ind w:left="1746" w:hanging="363"/>
        <w:rPr>
          <w:sz w:val="24"/>
        </w:rPr>
      </w:pPr>
      <w:r>
        <w:rPr>
          <w:color w:val="313131"/>
          <w:sz w:val="24"/>
        </w:rPr>
        <w:t xml:space="preserve">Sonar Debris Removal RFQ and </w:t>
      </w:r>
      <w:r w:rsidR="00BE1F75">
        <w:rPr>
          <w:color w:val="313131"/>
          <w:sz w:val="24"/>
        </w:rPr>
        <w:t xml:space="preserve">Possible </w:t>
      </w:r>
      <w:r>
        <w:rPr>
          <w:color w:val="313131"/>
          <w:sz w:val="24"/>
        </w:rPr>
        <w:t>Bid</w:t>
      </w:r>
      <w:r>
        <w:rPr>
          <w:color w:val="313131"/>
          <w:spacing w:val="-22"/>
          <w:sz w:val="24"/>
        </w:rPr>
        <w:t xml:space="preserve"> </w:t>
      </w:r>
      <w:r>
        <w:rPr>
          <w:color w:val="313131"/>
          <w:sz w:val="24"/>
        </w:rPr>
        <w:t>Approval</w:t>
      </w:r>
    </w:p>
    <w:p w:rsidR="00A2767E" w:rsidRDefault="007F36D8">
      <w:pPr>
        <w:pStyle w:val="ListParagraph"/>
        <w:numPr>
          <w:ilvl w:val="1"/>
          <w:numId w:val="4"/>
        </w:numPr>
        <w:tabs>
          <w:tab w:val="left" w:pos="1024"/>
          <w:tab w:val="left" w:pos="1025"/>
        </w:tabs>
        <w:spacing w:before="4" w:line="237" w:lineRule="auto"/>
        <w:ind w:left="1024" w:right="135" w:hanging="546"/>
        <w:rPr>
          <w:color w:val="313131"/>
          <w:sz w:val="24"/>
        </w:rPr>
      </w:pPr>
      <w:r>
        <w:rPr>
          <w:color w:val="313131"/>
          <w:sz w:val="24"/>
        </w:rPr>
        <w:t>Presentation from Hanson Engineering regarding status of Bulkhead Inspection Phase II  (schedule, tasks completed, 1 month</w:t>
      </w:r>
      <w:r>
        <w:rPr>
          <w:color w:val="313131"/>
          <w:spacing w:val="-22"/>
          <w:sz w:val="24"/>
        </w:rPr>
        <w:t xml:space="preserve"> </w:t>
      </w:r>
      <w:r>
        <w:rPr>
          <w:color w:val="313131"/>
          <w:sz w:val="24"/>
        </w:rPr>
        <w:t>forecast)</w:t>
      </w:r>
    </w:p>
    <w:p w:rsidR="00A2767E" w:rsidRDefault="007F36D8">
      <w:pPr>
        <w:pStyle w:val="ListParagraph"/>
        <w:numPr>
          <w:ilvl w:val="1"/>
          <w:numId w:val="4"/>
        </w:numPr>
        <w:tabs>
          <w:tab w:val="left" w:pos="1015"/>
          <w:tab w:val="left" w:pos="1016"/>
        </w:tabs>
        <w:spacing w:before="1"/>
        <w:ind w:left="1015" w:hanging="532"/>
        <w:rPr>
          <w:color w:val="313131"/>
          <w:sz w:val="24"/>
        </w:rPr>
      </w:pPr>
      <w:r>
        <w:rPr>
          <w:color w:val="313131"/>
          <w:sz w:val="24"/>
        </w:rPr>
        <w:t>PIPOA Disaster Recovery Implementation Strategies Tom</w:t>
      </w:r>
      <w:r>
        <w:rPr>
          <w:color w:val="313131"/>
          <w:spacing w:val="-5"/>
          <w:sz w:val="24"/>
        </w:rPr>
        <w:t xml:space="preserve"> </w:t>
      </w:r>
      <w:r>
        <w:rPr>
          <w:color w:val="313131"/>
          <w:sz w:val="24"/>
        </w:rPr>
        <w:t>Rodino</w:t>
      </w:r>
    </w:p>
    <w:p w:rsidR="00A2767E" w:rsidRDefault="00A2767E">
      <w:pPr>
        <w:pStyle w:val="BodyText"/>
        <w:spacing w:before="3"/>
        <w:rPr>
          <w:sz w:val="24"/>
        </w:rPr>
      </w:pPr>
    </w:p>
    <w:p w:rsidR="00A2767E" w:rsidRDefault="007F36D8">
      <w:pPr>
        <w:pStyle w:val="ListParagraph"/>
        <w:numPr>
          <w:ilvl w:val="0"/>
          <w:numId w:val="4"/>
        </w:numPr>
        <w:tabs>
          <w:tab w:val="left" w:pos="479"/>
        </w:tabs>
        <w:spacing w:before="0"/>
        <w:ind w:left="478" w:hanging="365"/>
        <w:jc w:val="both"/>
        <w:rPr>
          <w:color w:val="313131"/>
          <w:sz w:val="24"/>
        </w:rPr>
      </w:pPr>
      <w:r>
        <w:rPr>
          <w:color w:val="313131"/>
          <w:sz w:val="24"/>
        </w:rPr>
        <w:t>CONSENT AGENDA: (Routine items; acceptable without further</w:t>
      </w:r>
      <w:r>
        <w:rPr>
          <w:color w:val="313131"/>
          <w:spacing w:val="5"/>
          <w:sz w:val="24"/>
        </w:rPr>
        <w:t xml:space="preserve"> </w:t>
      </w:r>
      <w:r>
        <w:rPr>
          <w:color w:val="313131"/>
          <w:sz w:val="24"/>
        </w:rPr>
        <w:t>discussion)</w:t>
      </w:r>
    </w:p>
    <w:p w:rsidR="00A2767E" w:rsidRDefault="00F4523E">
      <w:pPr>
        <w:pStyle w:val="ListParagraph"/>
        <w:numPr>
          <w:ilvl w:val="1"/>
          <w:numId w:val="4"/>
        </w:numPr>
        <w:tabs>
          <w:tab w:val="left" w:pos="1018"/>
          <w:tab w:val="left" w:pos="1019"/>
        </w:tabs>
        <w:spacing w:before="6"/>
        <w:ind w:left="1018" w:hanging="540"/>
        <w:rPr>
          <w:rFonts w:ascii="Arial"/>
          <w:color w:val="313131"/>
        </w:rPr>
      </w:pPr>
      <w:r>
        <w:rPr>
          <w:color w:val="313131"/>
          <w:sz w:val="24"/>
        </w:rPr>
        <w:t>Secretary's  Report-</w:t>
      </w:r>
      <w:r w:rsidR="007F36D8">
        <w:rPr>
          <w:color w:val="313131"/>
          <w:sz w:val="24"/>
        </w:rPr>
        <w:t xml:space="preserve">October 24, 2017 board meeting </w:t>
      </w:r>
      <w:r w:rsidR="007F36D8">
        <w:rPr>
          <w:color w:val="313131"/>
          <w:spacing w:val="5"/>
          <w:sz w:val="24"/>
        </w:rPr>
        <w:t xml:space="preserve"> </w:t>
      </w:r>
      <w:r w:rsidR="007F36D8">
        <w:rPr>
          <w:color w:val="313131"/>
          <w:sz w:val="24"/>
        </w:rPr>
        <w:t>minutes.</w:t>
      </w:r>
    </w:p>
    <w:p w:rsidR="00A2767E" w:rsidRDefault="00A2767E">
      <w:pPr>
        <w:pStyle w:val="BodyText"/>
        <w:spacing w:before="3"/>
        <w:rPr>
          <w:sz w:val="24"/>
        </w:rPr>
      </w:pPr>
    </w:p>
    <w:p w:rsidR="00A2767E" w:rsidRDefault="007F36D8">
      <w:pPr>
        <w:pStyle w:val="ListParagraph"/>
        <w:numPr>
          <w:ilvl w:val="0"/>
          <w:numId w:val="4"/>
        </w:numPr>
        <w:tabs>
          <w:tab w:val="left" w:pos="474"/>
        </w:tabs>
        <w:spacing w:before="1"/>
        <w:ind w:left="473" w:hanging="359"/>
        <w:jc w:val="both"/>
        <w:rPr>
          <w:color w:val="313131"/>
          <w:sz w:val="24"/>
        </w:rPr>
      </w:pPr>
      <w:r>
        <w:rPr>
          <w:color w:val="313131"/>
          <w:sz w:val="24"/>
        </w:rPr>
        <w:t>COMMITTEE REPORTS (With Possible Board</w:t>
      </w:r>
      <w:r>
        <w:rPr>
          <w:color w:val="313131"/>
          <w:spacing w:val="-9"/>
          <w:sz w:val="24"/>
        </w:rPr>
        <w:t xml:space="preserve"> </w:t>
      </w:r>
      <w:r>
        <w:rPr>
          <w:color w:val="313131"/>
          <w:sz w:val="24"/>
        </w:rPr>
        <w:t>Actions):</w:t>
      </w:r>
    </w:p>
    <w:p w:rsidR="00A2767E" w:rsidRDefault="007F36D8">
      <w:pPr>
        <w:pStyle w:val="ListParagraph"/>
        <w:numPr>
          <w:ilvl w:val="1"/>
          <w:numId w:val="4"/>
        </w:numPr>
        <w:tabs>
          <w:tab w:val="left" w:pos="1019"/>
          <w:tab w:val="left" w:pos="1020"/>
        </w:tabs>
        <w:spacing w:before="2"/>
        <w:ind w:left="1016" w:hanging="543"/>
        <w:rPr>
          <w:rFonts w:ascii="Arial"/>
          <w:color w:val="313131"/>
        </w:rPr>
      </w:pPr>
      <w:r>
        <w:rPr>
          <w:color w:val="313131"/>
          <w:sz w:val="24"/>
        </w:rPr>
        <w:t>Compliance Committee (Leslie</w:t>
      </w:r>
      <w:r>
        <w:rPr>
          <w:color w:val="313131"/>
          <w:spacing w:val="-2"/>
          <w:sz w:val="24"/>
        </w:rPr>
        <w:t xml:space="preserve"> </w:t>
      </w:r>
      <w:r>
        <w:rPr>
          <w:color w:val="313131"/>
          <w:sz w:val="24"/>
        </w:rPr>
        <w:t>Hess)</w:t>
      </w:r>
    </w:p>
    <w:p w:rsidR="00A2767E" w:rsidRDefault="007F36D8">
      <w:pPr>
        <w:pStyle w:val="ListParagraph"/>
        <w:numPr>
          <w:ilvl w:val="1"/>
          <w:numId w:val="4"/>
        </w:numPr>
        <w:tabs>
          <w:tab w:val="left" w:pos="1021"/>
          <w:tab w:val="left" w:pos="1023"/>
        </w:tabs>
        <w:spacing w:before="2"/>
        <w:ind w:left="1022" w:hanging="561"/>
        <w:rPr>
          <w:rFonts w:ascii="Arial"/>
          <w:color w:val="313131"/>
        </w:rPr>
      </w:pPr>
      <w:r>
        <w:rPr>
          <w:color w:val="313131"/>
          <w:sz w:val="24"/>
        </w:rPr>
        <w:t>Architectural Control Committee (Brent</w:t>
      </w:r>
      <w:r>
        <w:rPr>
          <w:color w:val="313131"/>
          <w:spacing w:val="-9"/>
          <w:sz w:val="24"/>
        </w:rPr>
        <w:t xml:space="preserve"> </w:t>
      </w:r>
      <w:r>
        <w:rPr>
          <w:color w:val="313131"/>
          <w:sz w:val="24"/>
        </w:rPr>
        <w:t>Hess)</w:t>
      </w:r>
    </w:p>
    <w:p w:rsidR="00A2767E" w:rsidRDefault="007F36D8">
      <w:pPr>
        <w:pStyle w:val="ListParagraph"/>
        <w:numPr>
          <w:ilvl w:val="1"/>
          <w:numId w:val="4"/>
        </w:numPr>
        <w:tabs>
          <w:tab w:val="left" w:pos="1014"/>
          <w:tab w:val="left" w:pos="1016"/>
        </w:tabs>
        <w:spacing w:before="2"/>
        <w:ind w:left="1015" w:hanging="546"/>
        <w:rPr>
          <w:color w:val="313131"/>
          <w:sz w:val="24"/>
        </w:rPr>
      </w:pPr>
      <w:r>
        <w:rPr>
          <w:color w:val="313131"/>
          <w:sz w:val="24"/>
        </w:rPr>
        <w:t>Canals and Waterways Committee (Nita</w:t>
      </w:r>
      <w:r>
        <w:rPr>
          <w:color w:val="313131"/>
          <w:spacing w:val="-1"/>
          <w:sz w:val="24"/>
        </w:rPr>
        <w:t xml:space="preserve"> </w:t>
      </w:r>
      <w:r>
        <w:rPr>
          <w:color w:val="313131"/>
          <w:sz w:val="24"/>
        </w:rPr>
        <w:t>Smith)</w:t>
      </w:r>
    </w:p>
    <w:p w:rsidR="00A2767E" w:rsidRDefault="007F36D8">
      <w:pPr>
        <w:pStyle w:val="ListParagraph"/>
        <w:numPr>
          <w:ilvl w:val="1"/>
          <w:numId w:val="4"/>
        </w:numPr>
        <w:tabs>
          <w:tab w:val="left" w:pos="1024"/>
          <w:tab w:val="left" w:pos="1025"/>
        </w:tabs>
        <w:spacing w:before="2" w:line="242" w:lineRule="auto"/>
        <w:ind w:left="1016" w:right="150" w:hanging="538"/>
        <w:rPr>
          <w:color w:val="313131"/>
          <w:sz w:val="24"/>
        </w:rPr>
      </w:pPr>
      <w:r>
        <w:rPr>
          <w:color w:val="313131"/>
          <w:sz w:val="24"/>
        </w:rPr>
        <w:t>Bylaws, Policies and Procedures Committee to include the voting procedure and suggested processes for committee procedures. (Marvin</w:t>
      </w:r>
      <w:r>
        <w:rPr>
          <w:color w:val="313131"/>
          <w:spacing w:val="10"/>
          <w:sz w:val="24"/>
        </w:rPr>
        <w:t xml:space="preserve"> </w:t>
      </w:r>
      <w:r>
        <w:rPr>
          <w:color w:val="313131"/>
          <w:sz w:val="24"/>
        </w:rPr>
        <w:t>Jones)</w:t>
      </w:r>
    </w:p>
    <w:p w:rsidR="00A2767E" w:rsidRDefault="007F36D8">
      <w:pPr>
        <w:pStyle w:val="ListParagraph"/>
        <w:numPr>
          <w:ilvl w:val="1"/>
          <w:numId w:val="4"/>
        </w:numPr>
        <w:tabs>
          <w:tab w:val="left" w:pos="1018"/>
          <w:tab w:val="left" w:pos="1019"/>
        </w:tabs>
        <w:spacing w:before="0" w:line="271" w:lineRule="exact"/>
        <w:ind w:left="1018" w:hanging="545"/>
        <w:rPr>
          <w:color w:val="313131"/>
          <w:sz w:val="24"/>
        </w:rPr>
      </w:pPr>
      <w:r>
        <w:rPr>
          <w:color w:val="313131"/>
          <w:sz w:val="24"/>
        </w:rPr>
        <w:t>Security Patrol Committee Rep</w:t>
      </w:r>
      <w:r w:rsidR="00F56BE3">
        <w:rPr>
          <w:color w:val="313131"/>
          <w:sz w:val="24"/>
        </w:rPr>
        <w:t xml:space="preserve">ort (Becky Perrin)Canceled -to </w:t>
      </w:r>
      <w:r>
        <w:rPr>
          <w:color w:val="313131"/>
          <w:sz w:val="24"/>
        </w:rPr>
        <w:t>be</w:t>
      </w:r>
      <w:r>
        <w:rPr>
          <w:color w:val="313131"/>
          <w:spacing w:val="-29"/>
          <w:sz w:val="24"/>
        </w:rPr>
        <w:t xml:space="preserve"> </w:t>
      </w:r>
      <w:r>
        <w:rPr>
          <w:color w:val="313131"/>
          <w:sz w:val="24"/>
        </w:rPr>
        <w:t>rescheduled</w:t>
      </w:r>
    </w:p>
    <w:p w:rsidR="00A2767E" w:rsidRDefault="00A2767E">
      <w:pPr>
        <w:pStyle w:val="BodyText"/>
        <w:spacing w:before="6"/>
        <w:rPr>
          <w:sz w:val="24"/>
        </w:rPr>
      </w:pPr>
    </w:p>
    <w:p w:rsidR="00A2767E" w:rsidRDefault="007F36D8">
      <w:pPr>
        <w:pStyle w:val="ListParagraph"/>
        <w:numPr>
          <w:ilvl w:val="0"/>
          <w:numId w:val="4"/>
        </w:numPr>
        <w:tabs>
          <w:tab w:val="left" w:pos="474"/>
        </w:tabs>
        <w:spacing w:before="0" w:line="237" w:lineRule="auto"/>
        <w:ind w:right="122" w:hanging="364"/>
        <w:rPr>
          <w:color w:val="313131"/>
          <w:sz w:val="24"/>
        </w:rPr>
      </w:pPr>
      <w:r>
        <w:rPr>
          <w:color w:val="313131"/>
          <w:sz w:val="24"/>
        </w:rPr>
        <w:t>EXECUTIVE DIRECTOR REPORT: (The Board will receive a report from the Executive Director on topics of importance since the previous</w:t>
      </w:r>
      <w:r>
        <w:rPr>
          <w:color w:val="313131"/>
          <w:spacing w:val="-1"/>
          <w:sz w:val="24"/>
        </w:rPr>
        <w:t xml:space="preserve"> </w:t>
      </w:r>
      <w:r>
        <w:rPr>
          <w:color w:val="313131"/>
          <w:sz w:val="24"/>
        </w:rPr>
        <w:t>meeting.)</w:t>
      </w:r>
    </w:p>
    <w:p w:rsidR="00A2767E" w:rsidRDefault="00A2767E">
      <w:pPr>
        <w:spacing w:line="237" w:lineRule="auto"/>
        <w:rPr>
          <w:sz w:val="24"/>
        </w:rPr>
        <w:sectPr w:rsidR="00A2767E">
          <w:type w:val="continuous"/>
          <w:pgSz w:w="12240" w:h="15840"/>
          <w:pgMar w:top="1000" w:right="1580" w:bottom="280" w:left="1720" w:header="720" w:footer="720" w:gutter="0"/>
          <w:cols w:space="720"/>
        </w:sectPr>
      </w:pPr>
    </w:p>
    <w:p w:rsidR="00A2767E" w:rsidRDefault="007F36D8">
      <w:pPr>
        <w:pStyle w:val="ListParagraph"/>
        <w:numPr>
          <w:ilvl w:val="1"/>
          <w:numId w:val="4"/>
        </w:numPr>
        <w:tabs>
          <w:tab w:val="left" w:pos="1154"/>
          <w:tab w:val="left" w:pos="1155"/>
        </w:tabs>
        <w:spacing w:before="75"/>
        <w:ind w:left="1149" w:hanging="623"/>
        <w:rPr>
          <w:rFonts w:ascii="Arial"/>
          <w:color w:val="383838"/>
        </w:rPr>
      </w:pPr>
      <w:r>
        <w:rPr>
          <w:color w:val="383838"/>
          <w:sz w:val="23"/>
        </w:rPr>
        <w:lastRenderedPageBreak/>
        <w:t>Records</w:t>
      </w:r>
      <w:r>
        <w:rPr>
          <w:color w:val="383838"/>
          <w:spacing w:val="46"/>
          <w:sz w:val="23"/>
        </w:rPr>
        <w:t xml:space="preserve"> </w:t>
      </w:r>
      <w:r>
        <w:rPr>
          <w:color w:val="383838"/>
          <w:sz w:val="23"/>
        </w:rPr>
        <w:t>Request-20</w:t>
      </w:r>
    </w:p>
    <w:p w:rsidR="00A2767E" w:rsidRDefault="007F36D8">
      <w:pPr>
        <w:pStyle w:val="ListParagraph"/>
        <w:numPr>
          <w:ilvl w:val="1"/>
          <w:numId w:val="4"/>
        </w:numPr>
        <w:tabs>
          <w:tab w:val="left" w:pos="1148"/>
          <w:tab w:val="left" w:pos="1149"/>
        </w:tabs>
        <w:spacing w:line="247" w:lineRule="auto"/>
        <w:ind w:left="1149" w:right="108" w:hanging="627"/>
        <w:rPr>
          <w:color w:val="383838"/>
          <w:sz w:val="23"/>
        </w:rPr>
      </w:pPr>
      <w:r>
        <w:rPr>
          <w:color w:val="383838"/>
          <w:w w:val="105"/>
          <w:sz w:val="23"/>
        </w:rPr>
        <w:t>Security Systems/Camera Vendor Expo November 13 at the Seashore Learning Center</w:t>
      </w:r>
    </w:p>
    <w:p w:rsidR="00A2767E" w:rsidRDefault="007F36D8">
      <w:pPr>
        <w:pStyle w:val="ListParagraph"/>
        <w:numPr>
          <w:ilvl w:val="1"/>
          <w:numId w:val="4"/>
        </w:numPr>
        <w:tabs>
          <w:tab w:val="left" w:pos="1159"/>
          <w:tab w:val="left" w:pos="1160"/>
        </w:tabs>
        <w:spacing w:before="0"/>
        <w:ind w:left="1159" w:hanging="642"/>
        <w:rPr>
          <w:color w:val="383838"/>
          <w:sz w:val="23"/>
        </w:rPr>
      </w:pPr>
      <w:r>
        <w:rPr>
          <w:color w:val="383838"/>
          <w:sz w:val="23"/>
        </w:rPr>
        <w:t>Winter</w:t>
      </w:r>
      <w:r>
        <w:rPr>
          <w:color w:val="383838"/>
          <w:spacing w:val="27"/>
          <w:sz w:val="23"/>
        </w:rPr>
        <w:t xml:space="preserve"> </w:t>
      </w:r>
      <w:r>
        <w:rPr>
          <w:color w:val="383838"/>
          <w:sz w:val="23"/>
        </w:rPr>
        <w:t>Newsletter</w:t>
      </w:r>
    </w:p>
    <w:p w:rsidR="00A2767E" w:rsidRDefault="007F36D8">
      <w:pPr>
        <w:pStyle w:val="ListParagraph"/>
        <w:numPr>
          <w:ilvl w:val="1"/>
          <w:numId w:val="4"/>
        </w:numPr>
        <w:tabs>
          <w:tab w:val="left" w:pos="1154"/>
          <w:tab w:val="left" w:pos="1155"/>
        </w:tabs>
        <w:ind w:left="1154" w:hanging="637"/>
        <w:rPr>
          <w:color w:val="383838"/>
          <w:sz w:val="23"/>
        </w:rPr>
      </w:pPr>
      <w:r>
        <w:rPr>
          <w:color w:val="383838"/>
          <w:w w:val="105"/>
          <w:sz w:val="23"/>
        </w:rPr>
        <w:t>Preparations</w:t>
      </w:r>
      <w:r w:rsidR="003454A0">
        <w:rPr>
          <w:color w:val="383838"/>
          <w:w w:val="105"/>
          <w:sz w:val="23"/>
        </w:rPr>
        <w:t xml:space="preserve"> </w:t>
      </w:r>
      <w:r>
        <w:rPr>
          <w:color w:val="383838"/>
          <w:w w:val="105"/>
          <w:sz w:val="23"/>
        </w:rPr>
        <w:t>for</w:t>
      </w:r>
      <w:r>
        <w:rPr>
          <w:color w:val="383838"/>
          <w:spacing w:val="-10"/>
          <w:w w:val="105"/>
          <w:sz w:val="23"/>
        </w:rPr>
        <w:t xml:space="preserve"> </w:t>
      </w:r>
      <w:r>
        <w:rPr>
          <w:color w:val="383838"/>
          <w:w w:val="105"/>
          <w:sz w:val="23"/>
        </w:rPr>
        <w:t>March</w:t>
      </w:r>
      <w:r>
        <w:rPr>
          <w:color w:val="383838"/>
          <w:spacing w:val="-11"/>
          <w:w w:val="105"/>
          <w:sz w:val="23"/>
        </w:rPr>
        <w:t xml:space="preserve"> </w:t>
      </w:r>
      <w:r>
        <w:rPr>
          <w:color w:val="383838"/>
          <w:w w:val="105"/>
          <w:sz w:val="23"/>
        </w:rPr>
        <w:t>Election</w:t>
      </w:r>
      <w:r>
        <w:rPr>
          <w:color w:val="383838"/>
          <w:spacing w:val="-12"/>
          <w:w w:val="105"/>
          <w:sz w:val="23"/>
        </w:rPr>
        <w:t xml:space="preserve"> </w:t>
      </w:r>
      <w:r>
        <w:rPr>
          <w:color w:val="383838"/>
          <w:w w:val="105"/>
          <w:sz w:val="23"/>
        </w:rPr>
        <w:t>of</w:t>
      </w:r>
      <w:r>
        <w:rPr>
          <w:color w:val="383838"/>
          <w:spacing w:val="-14"/>
          <w:w w:val="105"/>
          <w:sz w:val="23"/>
        </w:rPr>
        <w:t xml:space="preserve"> </w:t>
      </w:r>
      <w:r>
        <w:rPr>
          <w:color w:val="383838"/>
          <w:w w:val="105"/>
          <w:sz w:val="23"/>
        </w:rPr>
        <w:t>new</w:t>
      </w:r>
      <w:r>
        <w:rPr>
          <w:color w:val="383838"/>
          <w:spacing w:val="-13"/>
          <w:w w:val="105"/>
          <w:sz w:val="23"/>
        </w:rPr>
        <w:t xml:space="preserve"> </w:t>
      </w:r>
      <w:r>
        <w:rPr>
          <w:color w:val="383838"/>
          <w:w w:val="105"/>
          <w:sz w:val="23"/>
        </w:rPr>
        <w:t>board</w:t>
      </w:r>
      <w:r>
        <w:rPr>
          <w:color w:val="383838"/>
          <w:spacing w:val="-7"/>
          <w:w w:val="105"/>
          <w:sz w:val="23"/>
        </w:rPr>
        <w:t xml:space="preserve"> </w:t>
      </w:r>
      <w:r>
        <w:rPr>
          <w:color w:val="383838"/>
          <w:w w:val="105"/>
          <w:sz w:val="23"/>
        </w:rPr>
        <w:t>members</w:t>
      </w:r>
    </w:p>
    <w:p w:rsidR="00A2767E" w:rsidRDefault="007F36D8">
      <w:pPr>
        <w:pStyle w:val="ListParagraph"/>
        <w:numPr>
          <w:ilvl w:val="1"/>
          <w:numId w:val="4"/>
        </w:numPr>
        <w:tabs>
          <w:tab w:val="left" w:pos="1147"/>
          <w:tab w:val="left" w:pos="1148"/>
        </w:tabs>
        <w:spacing w:before="8"/>
        <w:ind w:left="1147" w:hanging="631"/>
        <w:rPr>
          <w:color w:val="383838"/>
          <w:sz w:val="23"/>
        </w:rPr>
      </w:pPr>
      <w:r>
        <w:rPr>
          <w:color w:val="383838"/>
          <w:w w:val="105"/>
          <w:sz w:val="23"/>
        </w:rPr>
        <w:t>Island Clean</w:t>
      </w:r>
      <w:r>
        <w:rPr>
          <w:color w:val="383838"/>
          <w:spacing w:val="-16"/>
          <w:w w:val="105"/>
          <w:sz w:val="23"/>
        </w:rPr>
        <w:t xml:space="preserve"> </w:t>
      </w:r>
      <w:r>
        <w:rPr>
          <w:color w:val="383838"/>
          <w:w w:val="105"/>
          <w:sz w:val="23"/>
        </w:rPr>
        <w:t>Up</w:t>
      </w:r>
    </w:p>
    <w:p w:rsidR="00A2767E" w:rsidRDefault="007F36D8">
      <w:pPr>
        <w:pStyle w:val="ListParagraph"/>
        <w:numPr>
          <w:ilvl w:val="1"/>
          <w:numId w:val="4"/>
        </w:numPr>
        <w:tabs>
          <w:tab w:val="left" w:pos="1146"/>
          <w:tab w:val="left" w:pos="1147"/>
        </w:tabs>
        <w:ind w:left="1146" w:hanging="634"/>
        <w:rPr>
          <w:color w:val="383838"/>
          <w:sz w:val="23"/>
        </w:rPr>
      </w:pPr>
      <w:r>
        <w:rPr>
          <w:color w:val="383838"/>
          <w:w w:val="105"/>
          <w:sz w:val="23"/>
        </w:rPr>
        <w:t>Arson-Billish</w:t>
      </w:r>
      <w:r>
        <w:rPr>
          <w:color w:val="383838"/>
          <w:spacing w:val="8"/>
          <w:w w:val="105"/>
          <w:sz w:val="23"/>
        </w:rPr>
        <w:t xml:space="preserve"> </w:t>
      </w:r>
      <w:r>
        <w:rPr>
          <w:color w:val="383838"/>
          <w:w w:val="105"/>
          <w:sz w:val="23"/>
        </w:rPr>
        <w:t>Park</w:t>
      </w:r>
      <w:r>
        <w:rPr>
          <w:color w:val="383838"/>
          <w:spacing w:val="-6"/>
          <w:w w:val="105"/>
          <w:sz w:val="23"/>
        </w:rPr>
        <w:t xml:space="preserve"> </w:t>
      </w:r>
      <w:r>
        <w:rPr>
          <w:color w:val="383838"/>
          <w:w w:val="105"/>
          <w:sz w:val="23"/>
        </w:rPr>
        <w:t>Port</w:t>
      </w:r>
      <w:r>
        <w:rPr>
          <w:color w:val="383838"/>
          <w:spacing w:val="-11"/>
          <w:w w:val="105"/>
          <w:sz w:val="23"/>
        </w:rPr>
        <w:t xml:space="preserve"> </w:t>
      </w:r>
      <w:r>
        <w:rPr>
          <w:color w:val="383838"/>
          <w:w w:val="105"/>
          <w:sz w:val="23"/>
        </w:rPr>
        <w:t>A</w:t>
      </w:r>
      <w:r>
        <w:rPr>
          <w:color w:val="383838"/>
          <w:spacing w:val="-13"/>
          <w:w w:val="105"/>
          <w:sz w:val="23"/>
        </w:rPr>
        <w:t xml:space="preserve"> </w:t>
      </w:r>
      <w:proofErr w:type="spellStart"/>
      <w:r>
        <w:rPr>
          <w:color w:val="383838"/>
          <w:w w:val="105"/>
          <w:sz w:val="23"/>
        </w:rPr>
        <w:t>Potty</w:t>
      </w:r>
      <w:proofErr w:type="spellEnd"/>
      <w:r>
        <w:rPr>
          <w:color w:val="383838"/>
          <w:w w:val="105"/>
          <w:sz w:val="23"/>
        </w:rPr>
        <w:t>-November</w:t>
      </w:r>
      <w:r>
        <w:rPr>
          <w:color w:val="383838"/>
          <w:spacing w:val="-16"/>
          <w:w w:val="105"/>
          <w:sz w:val="23"/>
        </w:rPr>
        <w:t xml:space="preserve"> </w:t>
      </w:r>
      <w:r>
        <w:rPr>
          <w:color w:val="383838"/>
          <w:w w:val="105"/>
          <w:sz w:val="23"/>
        </w:rPr>
        <w:t>17,</w:t>
      </w:r>
      <w:r>
        <w:rPr>
          <w:color w:val="383838"/>
          <w:spacing w:val="-16"/>
          <w:w w:val="105"/>
          <w:sz w:val="23"/>
        </w:rPr>
        <w:t xml:space="preserve"> </w:t>
      </w:r>
      <w:r>
        <w:rPr>
          <w:color w:val="383838"/>
          <w:w w:val="105"/>
          <w:sz w:val="23"/>
        </w:rPr>
        <w:t>2017</w:t>
      </w:r>
    </w:p>
    <w:p w:rsidR="00A2767E" w:rsidRDefault="007F36D8">
      <w:pPr>
        <w:pStyle w:val="ListParagraph"/>
        <w:numPr>
          <w:ilvl w:val="1"/>
          <w:numId w:val="4"/>
        </w:numPr>
        <w:tabs>
          <w:tab w:val="left" w:pos="1144"/>
          <w:tab w:val="left" w:pos="1145"/>
        </w:tabs>
        <w:ind w:left="1144" w:hanging="631"/>
        <w:rPr>
          <w:color w:val="383838"/>
          <w:sz w:val="23"/>
        </w:rPr>
      </w:pPr>
      <w:r>
        <w:rPr>
          <w:color w:val="383838"/>
          <w:w w:val="105"/>
          <w:sz w:val="23"/>
        </w:rPr>
        <w:t>December</w:t>
      </w:r>
      <w:r>
        <w:rPr>
          <w:color w:val="383838"/>
          <w:spacing w:val="-7"/>
          <w:w w:val="105"/>
          <w:sz w:val="23"/>
        </w:rPr>
        <w:t xml:space="preserve"> </w:t>
      </w:r>
      <w:r>
        <w:rPr>
          <w:color w:val="383838"/>
          <w:w w:val="105"/>
          <w:sz w:val="23"/>
        </w:rPr>
        <w:t>Meeting-Scheduled</w:t>
      </w:r>
      <w:r>
        <w:rPr>
          <w:color w:val="383838"/>
          <w:spacing w:val="-10"/>
          <w:w w:val="105"/>
          <w:sz w:val="23"/>
        </w:rPr>
        <w:t xml:space="preserve"> </w:t>
      </w:r>
      <w:r>
        <w:rPr>
          <w:color w:val="383838"/>
          <w:w w:val="105"/>
          <w:sz w:val="23"/>
        </w:rPr>
        <w:t>for</w:t>
      </w:r>
      <w:r>
        <w:rPr>
          <w:color w:val="383838"/>
          <w:spacing w:val="-10"/>
          <w:w w:val="105"/>
          <w:sz w:val="23"/>
        </w:rPr>
        <w:t xml:space="preserve"> </w:t>
      </w:r>
      <w:r>
        <w:rPr>
          <w:color w:val="383838"/>
          <w:w w:val="105"/>
          <w:sz w:val="23"/>
        </w:rPr>
        <w:t>December</w:t>
      </w:r>
      <w:r>
        <w:rPr>
          <w:color w:val="383838"/>
          <w:spacing w:val="-7"/>
          <w:w w:val="105"/>
          <w:sz w:val="23"/>
        </w:rPr>
        <w:t xml:space="preserve"> </w:t>
      </w:r>
      <w:r>
        <w:rPr>
          <w:color w:val="383838"/>
          <w:w w:val="105"/>
          <w:sz w:val="23"/>
        </w:rPr>
        <w:t>26,</w:t>
      </w:r>
      <w:r>
        <w:rPr>
          <w:color w:val="383838"/>
          <w:spacing w:val="-15"/>
          <w:w w:val="105"/>
          <w:sz w:val="23"/>
        </w:rPr>
        <w:t xml:space="preserve"> </w:t>
      </w:r>
      <w:r>
        <w:rPr>
          <w:color w:val="383838"/>
          <w:w w:val="105"/>
          <w:sz w:val="23"/>
        </w:rPr>
        <w:t>2017</w:t>
      </w:r>
    </w:p>
    <w:p w:rsidR="00A2767E" w:rsidRDefault="007F36D8">
      <w:pPr>
        <w:pStyle w:val="ListParagraph"/>
        <w:numPr>
          <w:ilvl w:val="1"/>
          <w:numId w:val="4"/>
        </w:numPr>
        <w:tabs>
          <w:tab w:val="left" w:pos="1146"/>
          <w:tab w:val="left" w:pos="1147"/>
        </w:tabs>
        <w:ind w:left="1146" w:hanging="634"/>
        <w:rPr>
          <w:color w:val="383838"/>
          <w:sz w:val="23"/>
        </w:rPr>
      </w:pPr>
      <w:r>
        <w:rPr>
          <w:color w:val="383838"/>
          <w:w w:val="105"/>
          <w:sz w:val="23"/>
        </w:rPr>
        <w:t>Accountant Resignation November 3,</w:t>
      </w:r>
      <w:r>
        <w:rPr>
          <w:color w:val="383838"/>
          <w:spacing w:val="-41"/>
          <w:w w:val="105"/>
          <w:sz w:val="23"/>
        </w:rPr>
        <w:t xml:space="preserve"> </w:t>
      </w:r>
      <w:r>
        <w:rPr>
          <w:color w:val="383838"/>
          <w:w w:val="105"/>
          <w:sz w:val="23"/>
        </w:rPr>
        <w:t>2017</w:t>
      </w:r>
    </w:p>
    <w:p w:rsidR="00A2767E" w:rsidRDefault="007F36D8">
      <w:pPr>
        <w:pStyle w:val="ListParagraph"/>
        <w:numPr>
          <w:ilvl w:val="1"/>
          <w:numId w:val="4"/>
        </w:numPr>
        <w:tabs>
          <w:tab w:val="left" w:pos="1139"/>
          <w:tab w:val="left" w:pos="1140"/>
        </w:tabs>
        <w:ind w:left="1139" w:hanging="629"/>
        <w:rPr>
          <w:color w:val="383838"/>
        </w:rPr>
      </w:pPr>
      <w:r>
        <w:rPr>
          <w:color w:val="383838"/>
          <w:sz w:val="23"/>
        </w:rPr>
        <w:t>Closed Debit Account  Frost</w:t>
      </w:r>
      <w:r>
        <w:rPr>
          <w:color w:val="383838"/>
          <w:spacing w:val="52"/>
          <w:sz w:val="23"/>
        </w:rPr>
        <w:t xml:space="preserve"> </w:t>
      </w:r>
      <w:r>
        <w:rPr>
          <w:color w:val="383838"/>
          <w:sz w:val="23"/>
        </w:rPr>
        <w:t>Bank</w:t>
      </w:r>
    </w:p>
    <w:p w:rsidR="00A2767E" w:rsidRDefault="007F36D8">
      <w:pPr>
        <w:pStyle w:val="ListParagraph"/>
        <w:numPr>
          <w:ilvl w:val="1"/>
          <w:numId w:val="4"/>
        </w:numPr>
        <w:tabs>
          <w:tab w:val="left" w:pos="1139"/>
          <w:tab w:val="left" w:pos="1140"/>
        </w:tabs>
        <w:spacing w:before="8"/>
        <w:ind w:left="1139" w:hanging="628"/>
        <w:rPr>
          <w:color w:val="383838"/>
          <w:sz w:val="23"/>
        </w:rPr>
      </w:pPr>
      <w:r>
        <w:rPr>
          <w:color w:val="383838"/>
          <w:w w:val="105"/>
          <w:sz w:val="23"/>
        </w:rPr>
        <w:t>Common Area</w:t>
      </w:r>
      <w:r>
        <w:rPr>
          <w:color w:val="383838"/>
          <w:spacing w:val="-42"/>
          <w:w w:val="105"/>
          <w:sz w:val="23"/>
        </w:rPr>
        <w:t xml:space="preserve"> </w:t>
      </w:r>
      <w:r>
        <w:rPr>
          <w:color w:val="383838"/>
          <w:w w:val="105"/>
          <w:sz w:val="23"/>
        </w:rPr>
        <w:t>Maintenance</w:t>
      </w:r>
    </w:p>
    <w:p w:rsidR="00A2767E" w:rsidRDefault="007F36D8">
      <w:pPr>
        <w:pStyle w:val="ListParagraph"/>
        <w:numPr>
          <w:ilvl w:val="1"/>
          <w:numId w:val="4"/>
        </w:numPr>
        <w:tabs>
          <w:tab w:val="left" w:pos="1143"/>
          <w:tab w:val="left" w:pos="1144"/>
        </w:tabs>
        <w:ind w:left="1143" w:hanging="631"/>
        <w:rPr>
          <w:color w:val="383838"/>
          <w:sz w:val="23"/>
        </w:rPr>
      </w:pPr>
      <w:r>
        <w:rPr>
          <w:color w:val="383838"/>
          <w:w w:val="105"/>
          <w:sz w:val="23"/>
        </w:rPr>
        <w:t>Encantada Culvert</w:t>
      </w:r>
      <w:r>
        <w:rPr>
          <w:color w:val="383838"/>
          <w:spacing w:val="-40"/>
          <w:w w:val="105"/>
          <w:sz w:val="23"/>
        </w:rPr>
        <w:t xml:space="preserve"> </w:t>
      </w:r>
      <w:r>
        <w:rPr>
          <w:color w:val="383838"/>
          <w:w w:val="105"/>
          <w:sz w:val="23"/>
        </w:rPr>
        <w:t>Drainage</w:t>
      </w:r>
    </w:p>
    <w:p w:rsidR="00A2767E" w:rsidRDefault="00A2767E">
      <w:pPr>
        <w:pStyle w:val="BodyText"/>
        <w:spacing w:before="3"/>
        <w:rPr>
          <w:sz w:val="25"/>
        </w:rPr>
      </w:pPr>
    </w:p>
    <w:p w:rsidR="00A2767E" w:rsidRDefault="007F36D8">
      <w:pPr>
        <w:pStyle w:val="ListParagraph"/>
        <w:numPr>
          <w:ilvl w:val="0"/>
          <w:numId w:val="4"/>
        </w:numPr>
        <w:tabs>
          <w:tab w:val="left" w:pos="505"/>
        </w:tabs>
        <w:spacing w:before="0" w:line="252" w:lineRule="auto"/>
        <w:ind w:left="503" w:right="108" w:hanging="356"/>
        <w:rPr>
          <w:color w:val="383838"/>
          <w:sz w:val="23"/>
        </w:rPr>
      </w:pPr>
      <w:r>
        <w:rPr>
          <w:color w:val="383838"/>
          <w:w w:val="105"/>
          <w:sz w:val="23"/>
        </w:rPr>
        <w:t>TREASURER'S REPORT - FINANCIAL REPORTS: (The Board will review, discuss, and then accept all financial reports.  No motion</w:t>
      </w:r>
      <w:r>
        <w:rPr>
          <w:color w:val="383838"/>
          <w:spacing w:val="-43"/>
          <w:w w:val="105"/>
          <w:sz w:val="23"/>
        </w:rPr>
        <w:t xml:space="preserve"> </w:t>
      </w:r>
      <w:r>
        <w:rPr>
          <w:color w:val="383838"/>
          <w:w w:val="105"/>
          <w:sz w:val="23"/>
        </w:rPr>
        <w:t>required.)</w:t>
      </w:r>
    </w:p>
    <w:p w:rsidR="00A2767E" w:rsidRDefault="007F36D8">
      <w:pPr>
        <w:pStyle w:val="ListParagraph"/>
        <w:numPr>
          <w:ilvl w:val="1"/>
          <w:numId w:val="4"/>
        </w:numPr>
        <w:tabs>
          <w:tab w:val="left" w:pos="1141"/>
          <w:tab w:val="left" w:pos="1142"/>
        </w:tabs>
        <w:spacing w:before="0"/>
        <w:ind w:left="1141" w:hanging="637"/>
        <w:rPr>
          <w:color w:val="383838"/>
          <w:sz w:val="23"/>
        </w:rPr>
      </w:pPr>
      <w:r>
        <w:rPr>
          <w:color w:val="383838"/>
          <w:sz w:val="23"/>
        </w:rPr>
        <w:t>Annual  Budget</w:t>
      </w:r>
      <w:r>
        <w:rPr>
          <w:color w:val="383838"/>
          <w:spacing w:val="16"/>
          <w:sz w:val="23"/>
        </w:rPr>
        <w:t xml:space="preserve"> </w:t>
      </w:r>
      <w:r>
        <w:rPr>
          <w:color w:val="383838"/>
          <w:sz w:val="23"/>
        </w:rPr>
        <w:t>update</w:t>
      </w:r>
    </w:p>
    <w:p w:rsidR="00A2767E" w:rsidRDefault="007F36D8">
      <w:pPr>
        <w:pStyle w:val="ListParagraph"/>
        <w:numPr>
          <w:ilvl w:val="1"/>
          <w:numId w:val="4"/>
        </w:numPr>
        <w:tabs>
          <w:tab w:val="left" w:pos="1139"/>
          <w:tab w:val="left" w:pos="1140"/>
        </w:tabs>
        <w:ind w:left="1139" w:hanging="632"/>
        <w:rPr>
          <w:color w:val="383838"/>
          <w:sz w:val="23"/>
        </w:rPr>
      </w:pPr>
      <w:r>
        <w:rPr>
          <w:color w:val="383838"/>
          <w:w w:val="105"/>
          <w:sz w:val="23"/>
        </w:rPr>
        <w:t>Balance</w:t>
      </w:r>
      <w:r>
        <w:rPr>
          <w:color w:val="383838"/>
          <w:spacing w:val="-32"/>
          <w:w w:val="105"/>
          <w:sz w:val="23"/>
        </w:rPr>
        <w:t xml:space="preserve"> </w:t>
      </w:r>
      <w:r>
        <w:rPr>
          <w:color w:val="383838"/>
          <w:w w:val="105"/>
          <w:sz w:val="23"/>
        </w:rPr>
        <w:t>Sheet</w:t>
      </w:r>
    </w:p>
    <w:p w:rsidR="00A2767E" w:rsidRDefault="007F36D8">
      <w:pPr>
        <w:pStyle w:val="ListParagraph"/>
        <w:numPr>
          <w:ilvl w:val="1"/>
          <w:numId w:val="4"/>
        </w:numPr>
        <w:tabs>
          <w:tab w:val="left" w:pos="1134"/>
          <w:tab w:val="left" w:pos="1135"/>
        </w:tabs>
        <w:ind w:left="1134" w:hanging="636"/>
        <w:rPr>
          <w:color w:val="383838"/>
          <w:sz w:val="23"/>
        </w:rPr>
      </w:pPr>
      <w:r>
        <w:rPr>
          <w:color w:val="383838"/>
          <w:sz w:val="23"/>
        </w:rPr>
        <w:t>Emergency  Repair  Fund Investment  Account</w:t>
      </w:r>
      <w:r>
        <w:rPr>
          <w:color w:val="383838"/>
          <w:spacing w:val="26"/>
          <w:sz w:val="23"/>
        </w:rPr>
        <w:t xml:space="preserve"> </w:t>
      </w:r>
      <w:r>
        <w:rPr>
          <w:color w:val="383838"/>
          <w:sz w:val="23"/>
        </w:rPr>
        <w:t>update</w:t>
      </w:r>
    </w:p>
    <w:p w:rsidR="00A2767E" w:rsidRDefault="00A2767E">
      <w:pPr>
        <w:pStyle w:val="BodyText"/>
        <w:spacing w:before="10"/>
        <w:rPr>
          <w:sz w:val="24"/>
        </w:rPr>
      </w:pPr>
    </w:p>
    <w:p w:rsidR="00A2767E" w:rsidRDefault="007F36D8">
      <w:pPr>
        <w:pStyle w:val="ListParagraph"/>
        <w:numPr>
          <w:ilvl w:val="0"/>
          <w:numId w:val="4"/>
        </w:numPr>
        <w:tabs>
          <w:tab w:val="left" w:pos="503"/>
        </w:tabs>
        <w:spacing w:before="0"/>
        <w:ind w:left="502" w:hanging="362"/>
        <w:rPr>
          <w:color w:val="383838"/>
          <w:sz w:val="23"/>
        </w:rPr>
      </w:pPr>
      <w:r>
        <w:rPr>
          <w:color w:val="383838"/>
          <w:w w:val="105"/>
          <w:sz w:val="23"/>
        </w:rPr>
        <w:t>RECURRING BUSINESS: (Motions as</w:t>
      </w:r>
      <w:r w:rsidR="009B4121">
        <w:rPr>
          <w:color w:val="383838"/>
          <w:w w:val="105"/>
          <w:sz w:val="23"/>
        </w:rPr>
        <w:t xml:space="preserve"> </w:t>
      </w:r>
      <w:r>
        <w:rPr>
          <w:color w:val="383838"/>
          <w:spacing w:val="-43"/>
          <w:w w:val="105"/>
          <w:sz w:val="23"/>
        </w:rPr>
        <w:t xml:space="preserve"> </w:t>
      </w:r>
      <w:r>
        <w:rPr>
          <w:color w:val="383838"/>
          <w:w w:val="105"/>
          <w:sz w:val="23"/>
        </w:rPr>
        <w:t>required)</w:t>
      </w:r>
    </w:p>
    <w:p w:rsidR="00A2767E" w:rsidRDefault="007F36D8">
      <w:pPr>
        <w:pStyle w:val="ListParagraph"/>
        <w:numPr>
          <w:ilvl w:val="1"/>
          <w:numId w:val="4"/>
        </w:numPr>
        <w:tabs>
          <w:tab w:val="left" w:pos="1230"/>
          <w:tab w:val="left" w:pos="1231"/>
        </w:tabs>
        <w:spacing w:before="8"/>
        <w:ind w:hanging="728"/>
        <w:rPr>
          <w:rFonts w:ascii="Arial"/>
          <w:color w:val="383838"/>
        </w:rPr>
      </w:pPr>
      <w:r>
        <w:rPr>
          <w:color w:val="383838"/>
          <w:sz w:val="23"/>
        </w:rPr>
        <w:t>PIPOA  building  remodel-on</w:t>
      </w:r>
      <w:r>
        <w:rPr>
          <w:color w:val="383838"/>
          <w:spacing w:val="6"/>
          <w:sz w:val="23"/>
        </w:rPr>
        <w:t xml:space="preserve"> </w:t>
      </w:r>
      <w:r>
        <w:rPr>
          <w:color w:val="383838"/>
          <w:sz w:val="23"/>
        </w:rPr>
        <w:t>hold</w:t>
      </w:r>
    </w:p>
    <w:p w:rsidR="00A2767E" w:rsidRDefault="007F36D8">
      <w:pPr>
        <w:pStyle w:val="ListParagraph"/>
        <w:numPr>
          <w:ilvl w:val="1"/>
          <w:numId w:val="4"/>
        </w:numPr>
        <w:tabs>
          <w:tab w:val="left" w:pos="1224"/>
          <w:tab w:val="left" w:pos="1225"/>
        </w:tabs>
        <w:ind w:left="1224" w:hanging="722"/>
        <w:rPr>
          <w:color w:val="383838"/>
          <w:sz w:val="23"/>
        </w:rPr>
      </w:pPr>
      <w:r>
        <w:rPr>
          <w:color w:val="383838"/>
          <w:w w:val="105"/>
          <w:sz w:val="23"/>
        </w:rPr>
        <w:t>IT Systems Update (Accessible POA</w:t>
      </w:r>
      <w:r>
        <w:rPr>
          <w:color w:val="383838"/>
          <w:spacing w:val="-31"/>
          <w:w w:val="105"/>
          <w:sz w:val="23"/>
        </w:rPr>
        <w:t xml:space="preserve"> </w:t>
      </w:r>
      <w:r>
        <w:rPr>
          <w:color w:val="383838"/>
          <w:w w:val="105"/>
          <w:sz w:val="23"/>
        </w:rPr>
        <w:t>Server/website)</w:t>
      </w:r>
    </w:p>
    <w:p w:rsidR="00A2767E" w:rsidRDefault="007F36D8">
      <w:pPr>
        <w:pStyle w:val="ListParagraph"/>
        <w:numPr>
          <w:ilvl w:val="1"/>
          <w:numId w:val="4"/>
        </w:numPr>
        <w:tabs>
          <w:tab w:val="left" w:pos="1226"/>
          <w:tab w:val="left" w:pos="1227"/>
        </w:tabs>
        <w:spacing w:before="8"/>
        <w:ind w:left="1226" w:hanging="728"/>
        <w:rPr>
          <w:color w:val="383838"/>
          <w:sz w:val="23"/>
        </w:rPr>
      </w:pPr>
      <w:r>
        <w:rPr>
          <w:color w:val="383838"/>
          <w:w w:val="105"/>
          <w:sz w:val="23"/>
        </w:rPr>
        <w:t xml:space="preserve">McFadden letter, </w:t>
      </w:r>
      <w:r w:rsidR="003454A0">
        <w:rPr>
          <w:color w:val="383838"/>
          <w:w w:val="105"/>
          <w:sz w:val="23"/>
        </w:rPr>
        <w:t xml:space="preserve">Leslie </w:t>
      </w:r>
      <w:r>
        <w:rPr>
          <w:color w:val="383838"/>
          <w:w w:val="105"/>
          <w:sz w:val="23"/>
        </w:rPr>
        <w:t>Hess Investigation/Report, discussion and</w:t>
      </w:r>
      <w:r>
        <w:rPr>
          <w:color w:val="383838"/>
          <w:spacing w:val="-34"/>
          <w:w w:val="105"/>
          <w:sz w:val="23"/>
        </w:rPr>
        <w:t xml:space="preserve"> </w:t>
      </w:r>
      <w:r>
        <w:rPr>
          <w:color w:val="383838"/>
          <w:w w:val="105"/>
          <w:sz w:val="23"/>
        </w:rPr>
        <w:t>vote</w:t>
      </w:r>
    </w:p>
    <w:p w:rsidR="00A2767E" w:rsidRDefault="00A2767E">
      <w:pPr>
        <w:pStyle w:val="BodyText"/>
        <w:spacing w:before="5"/>
        <w:rPr>
          <w:sz w:val="24"/>
        </w:rPr>
      </w:pPr>
    </w:p>
    <w:p w:rsidR="00A2767E" w:rsidRDefault="00D20160">
      <w:pPr>
        <w:pStyle w:val="BodyText"/>
        <w:spacing w:before="0"/>
        <w:ind w:left="135"/>
      </w:pPr>
      <w:r>
        <w:rPr>
          <w:color w:val="383838"/>
        </w:rPr>
        <w:t>1</w:t>
      </w:r>
      <w:bookmarkStart w:id="0" w:name="_GoBack"/>
      <w:bookmarkEnd w:id="0"/>
      <w:r>
        <w:rPr>
          <w:color w:val="383838"/>
        </w:rPr>
        <w:t>1</w:t>
      </w:r>
      <w:r w:rsidR="007F36D8">
        <w:rPr>
          <w:color w:val="383838"/>
        </w:rPr>
        <w:t>.  NEW BUSINESS:</w:t>
      </w:r>
    </w:p>
    <w:p w:rsidR="00A2767E" w:rsidRDefault="007F36D8">
      <w:pPr>
        <w:pStyle w:val="ListParagraph"/>
        <w:numPr>
          <w:ilvl w:val="0"/>
          <w:numId w:val="2"/>
        </w:numPr>
        <w:tabs>
          <w:tab w:val="left" w:pos="1216"/>
          <w:tab w:val="left" w:pos="1217"/>
        </w:tabs>
        <w:spacing w:before="17"/>
        <w:ind w:hanging="719"/>
        <w:rPr>
          <w:rFonts w:ascii="Arial"/>
          <w:color w:val="383838"/>
        </w:rPr>
      </w:pPr>
      <w:r>
        <w:rPr>
          <w:color w:val="383838"/>
          <w:w w:val="105"/>
          <w:sz w:val="23"/>
        </w:rPr>
        <w:t>Credit</w:t>
      </w:r>
      <w:r>
        <w:rPr>
          <w:color w:val="383838"/>
          <w:spacing w:val="-12"/>
          <w:w w:val="105"/>
          <w:sz w:val="23"/>
        </w:rPr>
        <w:t xml:space="preserve"> </w:t>
      </w:r>
      <w:r>
        <w:rPr>
          <w:color w:val="383838"/>
          <w:w w:val="105"/>
          <w:sz w:val="23"/>
        </w:rPr>
        <w:t>Card</w:t>
      </w:r>
      <w:r>
        <w:rPr>
          <w:color w:val="383838"/>
          <w:spacing w:val="-13"/>
          <w:w w:val="105"/>
          <w:sz w:val="23"/>
        </w:rPr>
        <w:t xml:space="preserve"> </w:t>
      </w:r>
      <w:r>
        <w:rPr>
          <w:color w:val="383838"/>
          <w:w w:val="105"/>
          <w:sz w:val="23"/>
        </w:rPr>
        <w:t>Authorization</w:t>
      </w:r>
      <w:r>
        <w:rPr>
          <w:color w:val="383838"/>
          <w:spacing w:val="-6"/>
          <w:w w:val="105"/>
          <w:sz w:val="23"/>
        </w:rPr>
        <w:t xml:space="preserve"> </w:t>
      </w:r>
      <w:r>
        <w:rPr>
          <w:color w:val="383838"/>
          <w:w w:val="105"/>
          <w:sz w:val="23"/>
        </w:rPr>
        <w:t>Recommendation</w:t>
      </w:r>
      <w:r>
        <w:rPr>
          <w:color w:val="383838"/>
          <w:spacing w:val="-20"/>
          <w:w w:val="105"/>
          <w:sz w:val="23"/>
        </w:rPr>
        <w:t xml:space="preserve"> </w:t>
      </w:r>
      <w:r>
        <w:rPr>
          <w:color w:val="383838"/>
          <w:w w:val="105"/>
          <w:sz w:val="23"/>
        </w:rPr>
        <w:t>and</w:t>
      </w:r>
      <w:r>
        <w:rPr>
          <w:color w:val="383838"/>
          <w:spacing w:val="-11"/>
          <w:w w:val="105"/>
          <w:sz w:val="23"/>
        </w:rPr>
        <w:t xml:space="preserve"> </w:t>
      </w:r>
      <w:r>
        <w:rPr>
          <w:color w:val="383838"/>
          <w:w w:val="105"/>
          <w:sz w:val="23"/>
        </w:rPr>
        <w:t>Possible</w:t>
      </w:r>
      <w:r>
        <w:rPr>
          <w:color w:val="383838"/>
          <w:spacing w:val="-7"/>
          <w:w w:val="105"/>
          <w:sz w:val="23"/>
        </w:rPr>
        <w:t xml:space="preserve"> </w:t>
      </w:r>
      <w:r>
        <w:rPr>
          <w:color w:val="383838"/>
          <w:w w:val="105"/>
          <w:sz w:val="23"/>
        </w:rPr>
        <w:t>Approval</w:t>
      </w:r>
    </w:p>
    <w:p w:rsidR="00A2767E" w:rsidRDefault="007F36D8">
      <w:pPr>
        <w:pStyle w:val="ListParagraph"/>
        <w:numPr>
          <w:ilvl w:val="0"/>
          <w:numId w:val="2"/>
        </w:numPr>
        <w:tabs>
          <w:tab w:val="left" w:pos="1223"/>
          <w:tab w:val="left" w:pos="1224"/>
        </w:tabs>
        <w:spacing w:before="8"/>
        <w:ind w:left="1223" w:hanging="730"/>
        <w:rPr>
          <w:color w:val="383838"/>
          <w:sz w:val="23"/>
        </w:rPr>
      </w:pPr>
      <w:r>
        <w:rPr>
          <w:color w:val="383838"/>
          <w:w w:val="105"/>
          <w:sz w:val="23"/>
        </w:rPr>
        <w:t>Aerator</w:t>
      </w:r>
      <w:r>
        <w:rPr>
          <w:color w:val="383838"/>
          <w:spacing w:val="-12"/>
          <w:w w:val="105"/>
          <w:sz w:val="23"/>
        </w:rPr>
        <w:t xml:space="preserve"> </w:t>
      </w:r>
      <w:r>
        <w:rPr>
          <w:color w:val="383838"/>
          <w:w w:val="105"/>
          <w:sz w:val="23"/>
        </w:rPr>
        <w:t>Authorization,</w:t>
      </w:r>
      <w:r>
        <w:rPr>
          <w:color w:val="383838"/>
          <w:spacing w:val="-27"/>
          <w:w w:val="105"/>
          <w:sz w:val="23"/>
        </w:rPr>
        <w:t xml:space="preserve"> </w:t>
      </w:r>
      <w:r>
        <w:rPr>
          <w:color w:val="383838"/>
          <w:w w:val="105"/>
          <w:sz w:val="23"/>
        </w:rPr>
        <w:t>and</w:t>
      </w:r>
      <w:r>
        <w:rPr>
          <w:color w:val="383838"/>
          <w:spacing w:val="-19"/>
          <w:w w:val="105"/>
          <w:sz w:val="23"/>
        </w:rPr>
        <w:t xml:space="preserve"> </w:t>
      </w:r>
      <w:r>
        <w:rPr>
          <w:color w:val="383838"/>
          <w:w w:val="105"/>
          <w:sz w:val="23"/>
        </w:rPr>
        <w:t>Possible</w:t>
      </w:r>
      <w:r>
        <w:rPr>
          <w:color w:val="383838"/>
          <w:spacing w:val="-15"/>
          <w:w w:val="105"/>
          <w:sz w:val="23"/>
        </w:rPr>
        <w:t xml:space="preserve"> </w:t>
      </w:r>
      <w:r>
        <w:rPr>
          <w:color w:val="383838"/>
          <w:w w:val="105"/>
          <w:sz w:val="23"/>
        </w:rPr>
        <w:t>Approval</w:t>
      </w:r>
    </w:p>
    <w:p w:rsidR="00A2767E" w:rsidRDefault="007F36D8">
      <w:pPr>
        <w:pStyle w:val="ListParagraph"/>
        <w:numPr>
          <w:ilvl w:val="0"/>
          <w:numId w:val="2"/>
        </w:numPr>
        <w:tabs>
          <w:tab w:val="left" w:pos="1221"/>
          <w:tab w:val="left" w:pos="1222"/>
        </w:tabs>
        <w:spacing w:line="247" w:lineRule="auto"/>
        <w:ind w:right="126" w:hanging="728"/>
        <w:rPr>
          <w:color w:val="383838"/>
          <w:sz w:val="23"/>
        </w:rPr>
      </w:pPr>
      <w:r>
        <w:rPr>
          <w:color w:val="383838"/>
          <w:w w:val="105"/>
          <w:sz w:val="23"/>
        </w:rPr>
        <w:t>PIPOA Office Replacement Roof-Damage from Harvey Recommendation</w:t>
      </w:r>
      <w:r w:rsidR="009B4121">
        <w:rPr>
          <w:color w:val="383838"/>
          <w:w w:val="105"/>
          <w:sz w:val="23"/>
        </w:rPr>
        <w:t xml:space="preserve"> </w:t>
      </w:r>
      <w:r>
        <w:rPr>
          <w:color w:val="383838"/>
          <w:spacing w:val="-42"/>
          <w:w w:val="105"/>
          <w:sz w:val="23"/>
        </w:rPr>
        <w:t xml:space="preserve"> </w:t>
      </w:r>
      <w:r>
        <w:rPr>
          <w:color w:val="383838"/>
          <w:w w:val="105"/>
          <w:sz w:val="23"/>
        </w:rPr>
        <w:t xml:space="preserve">and </w:t>
      </w:r>
      <w:r>
        <w:rPr>
          <w:color w:val="383838"/>
          <w:sz w:val="23"/>
        </w:rPr>
        <w:t>Possible</w:t>
      </w:r>
      <w:r>
        <w:rPr>
          <w:color w:val="383838"/>
          <w:spacing w:val="40"/>
          <w:sz w:val="23"/>
        </w:rPr>
        <w:t xml:space="preserve"> </w:t>
      </w:r>
      <w:r w:rsidR="00647DB3">
        <w:rPr>
          <w:color w:val="383838"/>
          <w:spacing w:val="40"/>
          <w:sz w:val="23"/>
        </w:rPr>
        <w:t xml:space="preserve">Bid </w:t>
      </w:r>
      <w:r>
        <w:rPr>
          <w:color w:val="383838"/>
          <w:sz w:val="23"/>
        </w:rPr>
        <w:t>Approval</w:t>
      </w:r>
    </w:p>
    <w:p w:rsidR="00A2767E" w:rsidRDefault="007F36D8">
      <w:pPr>
        <w:pStyle w:val="ListParagraph"/>
        <w:numPr>
          <w:ilvl w:val="0"/>
          <w:numId w:val="2"/>
        </w:numPr>
        <w:tabs>
          <w:tab w:val="left" w:pos="1221"/>
          <w:tab w:val="left" w:pos="1222"/>
        </w:tabs>
        <w:spacing w:before="5" w:line="247" w:lineRule="auto"/>
        <w:ind w:left="1218" w:right="1024" w:hanging="725"/>
        <w:rPr>
          <w:color w:val="383838"/>
          <w:sz w:val="23"/>
        </w:rPr>
      </w:pPr>
      <w:r>
        <w:rPr>
          <w:color w:val="383838"/>
          <w:w w:val="105"/>
          <w:sz w:val="23"/>
        </w:rPr>
        <w:t>Deck Replacement-Homeowner request for reimbursement, Possible Approval</w:t>
      </w:r>
    </w:p>
    <w:p w:rsidR="00A2767E" w:rsidRPr="009B4121" w:rsidRDefault="007F36D8">
      <w:pPr>
        <w:pStyle w:val="ListParagraph"/>
        <w:numPr>
          <w:ilvl w:val="0"/>
          <w:numId w:val="2"/>
        </w:numPr>
        <w:tabs>
          <w:tab w:val="left" w:pos="1216"/>
          <w:tab w:val="left" w:pos="1217"/>
        </w:tabs>
        <w:spacing w:before="5" w:line="249" w:lineRule="auto"/>
        <w:ind w:left="1212" w:right="274" w:hanging="720"/>
        <w:rPr>
          <w:color w:val="383838"/>
          <w:sz w:val="23"/>
        </w:rPr>
      </w:pPr>
      <w:r>
        <w:rPr>
          <w:color w:val="383838"/>
          <w:w w:val="105"/>
          <w:sz w:val="23"/>
        </w:rPr>
        <w:t>Discussion regarding the ARCH and the 2017 Bylaw Changes and consideration</w:t>
      </w:r>
      <w:r>
        <w:rPr>
          <w:color w:val="383838"/>
          <w:spacing w:val="5"/>
          <w:w w:val="105"/>
          <w:sz w:val="23"/>
        </w:rPr>
        <w:t xml:space="preserve"> </w:t>
      </w:r>
      <w:r>
        <w:rPr>
          <w:color w:val="383838"/>
          <w:w w:val="105"/>
          <w:sz w:val="23"/>
        </w:rPr>
        <w:t>of</w:t>
      </w:r>
      <w:r>
        <w:rPr>
          <w:color w:val="383838"/>
          <w:spacing w:val="-13"/>
          <w:w w:val="105"/>
          <w:sz w:val="23"/>
        </w:rPr>
        <w:t xml:space="preserve"> </w:t>
      </w:r>
      <w:r>
        <w:rPr>
          <w:color w:val="383838"/>
          <w:w w:val="105"/>
          <w:sz w:val="23"/>
        </w:rPr>
        <w:t>additional</w:t>
      </w:r>
      <w:r>
        <w:rPr>
          <w:color w:val="383838"/>
          <w:spacing w:val="5"/>
          <w:w w:val="105"/>
          <w:sz w:val="23"/>
        </w:rPr>
        <w:t xml:space="preserve"> </w:t>
      </w:r>
      <w:r>
        <w:rPr>
          <w:color w:val="383838"/>
          <w:w w:val="105"/>
          <w:sz w:val="23"/>
        </w:rPr>
        <w:t>2017</w:t>
      </w:r>
      <w:r>
        <w:rPr>
          <w:color w:val="383838"/>
          <w:spacing w:val="-4"/>
          <w:w w:val="105"/>
          <w:sz w:val="23"/>
        </w:rPr>
        <w:t xml:space="preserve"> </w:t>
      </w:r>
      <w:r>
        <w:rPr>
          <w:color w:val="383838"/>
          <w:w w:val="105"/>
          <w:sz w:val="23"/>
        </w:rPr>
        <w:t>Bylaw</w:t>
      </w:r>
      <w:r>
        <w:rPr>
          <w:color w:val="383838"/>
          <w:spacing w:val="-7"/>
          <w:w w:val="105"/>
          <w:sz w:val="23"/>
        </w:rPr>
        <w:t xml:space="preserve"> </w:t>
      </w:r>
      <w:r>
        <w:rPr>
          <w:color w:val="383838"/>
          <w:w w:val="105"/>
          <w:sz w:val="23"/>
        </w:rPr>
        <w:t>changes</w:t>
      </w:r>
      <w:r>
        <w:rPr>
          <w:color w:val="383838"/>
          <w:spacing w:val="-3"/>
          <w:w w:val="105"/>
          <w:sz w:val="23"/>
        </w:rPr>
        <w:t xml:space="preserve"> </w:t>
      </w:r>
      <w:r>
        <w:rPr>
          <w:color w:val="383838"/>
          <w:w w:val="105"/>
          <w:sz w:val="23"/>
        </w:rPr>
        <w:t>(to</w:t>
      </w:r>
      <w:r>
        <w:rPr>
          <w:color w:val="383838"/>
          <w:spacing w:val="-7"/>
          <w:w w:val="105"/>
          <w:sz w:val="23"/>
        </w:rPr>
        <w:t xml:space="preserve"> </w:t>
      </w:r>
      <w:r>
        <w:rPr>
          <w:color w:val="383838"/>
          <w:w w:val="105"/>
          <w:sz w:val="23"/>
        </w:rPr>
        <w:t>be</w:t>
      </w:r>
      <w:r>
        <w:rPr>
          <w:color w:val="383838"/>
          <w:spacing w:val="-12"/>
          <w:w w:val="105"/>
          <w:sz w:val="23"/>
        </w:rPr>
        <w:t xml:space="preserve"> </w:t>
      </w:r>
      <w:r>
        <w:rPr>
          <w:color w:val="383838"/>
          <w:w w:val="105"/>
          <w:sz w:val="23"/>
        </w:rPr>
        <w:t>voted</w:t>
      </w:r>
      <w:r>
        <w:rPr>
          <w:color w:val="383838"/>
          <w:spacing w:val="-4"/>
          <w:w w:val="105"/>
          <w:sz w:val="23"/>
        </w:rPr>
        <w:t xml:space="preserve"> </w:t>
      </w:r>
      <w:r>
        <w:rPr>
          <w:color w:val="383838"/>
          <w:w w:val="105"/>
          <w:sz w:val="23"/>
        </w:rPr>
        <w:t>on</w:t>
      </w:r>
      <w:r>
        <w:rPr>
          <w:color w:val="383838"/>
          <w:spacing w:val="-11"/>
          <w:w w:val="105"/>
          <w:sz w:val="23"/>
        </w:rPr>
        <w:t xml:space="preserve"> </w:t>
      </w:r>
      <w:r>
        <w:rPr>
          <w:color w:val="383838"/>
          <w:w w:val="105"/>
          <w:sz w:val="23"/>
        </w:rPr>
        <w:t>at</w:t>
      </w:r>
      <w:r>
        <w:rPr>
          <w:color w:val="383838"/>
          <w:spacing w:val="-8"/>
          <w:w w:val="105"/>
          <w:sz w:val="23"/>
        </w:rPr>
        <w:t xml:space="preserve"> </w:t>
      </w:r>
      <w:r>
        <w:rPr>
          <w:color w:val="383838"/>
          <w:w w:val="105"/>
          <w:sz w:val="23"/>
        </w:rPr>
        <w:t>December Board</w:t>
      </w:r>
      <w:r>
        <w:rPr>
          <w:color w:val="383838"/>
          <w:spacing w:val="-30"/>
          <w:w w:val="105"/>
          <w:sz w:val="23"/>
        </w:rPr>
        <w:t xml:space="preserve"> </w:t>
      </w:r>
      <w:r>
        <w:rPr>
          <w:color w:val="383838"/>
          <w:w w:val="105"/>
          <w:sz w:val="23"/>
        </w:rPr>
        <w:t>Meeting)</w:t>
      </w:r>
    </w:p>
    <w:p w:rsidR="009B4121" w:rsidRPr="007F36D8" w:rsidRDefault="009B4121">
      <w:pPr>
        <w:pStyle w:val="ListParagraph"/>
        <w:numPr>
          <w:ilvl w:val="0"/>
          <w:numId w:val="2"/>
        </w:numPr>
        <w:tabs>
          <w:tab w:val="left" w:pos="1216"/>
          <w:tab w:val="left" w:pos="1217"/>
        </w:tabs>
        <w:spacing w:before="5" w:line="249" w:lineRule="auto"/>
        <w:ind w:left="1212" w:right="274" w:hanging="720"/>
        <w:rPr>
          <w:color w:val="383838"/>
          <w:sz w:val="23"/>
        </w:rPr>
      </w:pPr>
      <w:r>
        <w:rPr>
          <w:color w:val="383838"/>
          <w:w w:val="105"/>
          <w:sz w:val="23"/>
        </w:rPr>
        <w:t xml:space="preserve">Amending Subsection 2.02 of the </w:t>
      </w:r>
      <w:r w:rsidR="007F36D8">
        <w:rPr>
          <w:color w:val="383838"/>
          <w:w w:val="105"/>
          <w:sz w:val="23"/>
        </w:rPr>
        <w:t>Bylaws</w:t>
      </w:r>
      <w:r w:rsidR="00BB0ACA">
        <w:rPr>
          <w:color w:val="383838"/>
          <w:w w:val="105"/>
          <w:sz w:val="23"/>
        </w:rPr>
        <w:t xml:space="preserve"> to clarify that it applies to “Board Officers” rather than “Officers” and in Section 3 changing the term “Executive Coordinator” to “Executive Director” each place it appears.</w:t>
      </w:r>
    </w:p>
    <w:p w:rsidR="007F36D8" w:rsidRDefault="007F36D8">
      <w:pPr>
        <w:pStyle w:val="ListParagraph"/>
        <w:numPr>
          <w:ilvl w:val="0"/>
          <w:numId w:val="2"/>
        </w:numPr>
        <w:tabs>
          <w:tab w:val="left" w:pos="1216"/>
          <w:tab w:val="left" w:pos="1217"/>
        </w:tabs>
        <w:spacing w:before="5" w:line="249" w:lineRule="auto"/>
        <w:ind w:left="1212" w:right="274" w:hanging="720"/>
        <w:rPr>
          <w:color w:val="383838"/>
          <w:sz w:val="23"/>
        </w:rPr>
      </w:pPr>
      <w:r>
        <w:rPr>
          <w:color w:val="383838"/>
          <w:w w:val="105"/>
          <w:sz w:val="23"/>
        </w:rPr>
        <w:t>Ratifying and confirming the Bylaws as amended in 2013</w:t>
      </w:r>
      <w:r w:rsidR="00BB0ACA">
        <w:rPr>
          <w:color w:val="383838"/>
          <w:w w:val="105"/>
          <w:sz w:val="23"/>
        </w:rPr>
        <w:t xml:space="preserve"> in order to conform the Bylaws with requirements of State law and current practices, with the sole changes being the amendment to Section 2.01 on plurality vote adopted April 1, 2017, and the amendments concerning the Executive Director adopted on November 28, 2017.</w:t>
      </w:r>
    </w:p>
    <w:p w:rsidR="00A2767E" w:rsidRDefault="00A2767E">
      <w:pPr>
        <w:pStyle w:val="BodyText"/>
        <w:spacing w:before="11"/>
      </w:pPr>
    </w:p>
    <w:p w:rsidR="00A2767E" w:rsidRDefault="007F36D8">
      <w:pPr>
        <w:pStyle w:val="ListParagraph"/>
        <w:numPr>
          <w:ilvl w:val="0"/>
          <w:numId w:val="1"/>
        </w:numPr>
        <w:tabs>
          <w:tab w:val="left" w:pos="488"/>
        </w:tabs>
        <w:spacing w:before="0"/>
        <w:ind w:hanging="357"/>
        <w:rPr>
          <w:sz w:val="23"/>
        </w:rPr>
      </w:pPr>
      <w:r>
        <w:rPr>
          <w:color w:val="383838"/>
          <w:w w:val="105"/>
          <w:sz w:val="23"/>
        </w:rPr>
        <w:t>EXECUTIVE</w:t>
      </w:r>
      <w:r>
        <w:rPr>
          <w:color w:val="383838"/>
          <w:spacing w:val="-33"/>
          <w:w w:val="105"/>
          <w:sz w:val="23"/>
        </w:rPr>
        <w:t xml:space="preserve"> </w:t>
      </w:r>
      <w:r>
        <w:rPr>
          <w:color w:val="383838"/>
          <w:w w:val="105"/>
          <w:sz w:val="23"/>
        </w:rPr>
        <w:t>SESSION:</w:t>
      </w:r>
    </w:p>
    <w:p w:rsidR="00A2767E" w:rsidRDefault="007F36D8">
      <w:pPr>
        <w:pStyle w:val="BodyText"/>
        <w:spacing w:before="18" w:line="252" w:lineRule="auto"/>
        <w:ind w:left="488" w:right="118" w:hanging="5"/>
        <w:jc w:val="both"/>
      </w:pPr>
      <w:r>
        <w:rPr>
          <w:color w:val="383838"/>
          <w:w w:val="105"/>
        </w:rPr>
        <w:t>Followi</w:t>
      </w:r>
      <w:r w:rsidR="00647DB3">
        <w:rPr>
          <w:color w:val="383838"/>
          <w:w w:val="105"/>
        </w:rPr>
        <w:t>ng completion of Board business</w:t>
      </w:r>
      <w:r>
        <w:rPr>
          <w:color w:val="606060"/>
          <w:w w:val="105"/>
        </w:rPr>
        <w:t xml:space="preserve">, </w:t>
      </w:r>
      <w:r>
        <w:rPr>
          <w:color w:val="383838"/>
          <w:w w:val="105"/>
        </w:rPr>
        <w:t xml:space="preserve">the public portion of the </w:t>
      </w:r>
      <w:r w:rsidR="00F4523E">
        <w:rPr>
          <w:color w:val="383838"/>
          <w:w w:val="105"/>
        </w:rPr>
        <w:t>meeting will</w:t>
      </w:r>
      <w:r>
        <w:rPr>
          <w:color w:val="383838"/>
          <w:w w:val="105"/>
        </w:rPr>
        <w:t xml:space="preserve"> recess, and the Board may go into executive session to cover attorney consultation, personnel issues, enforcement actions and other confidential matters:</w:t>
      </w:r>
    </w:p>
    <w:p w:rsidR="00A2767E" w:rsidRDefault="007F36D8">
      <w:pPr>
        <w:pStyle w:val="ListParagraph"/>
        <w:numPr>
          <w:ilvl w:val="1"/>
          <w:numId w:val="1"/>
        </w:numPr>
        <w:tabs>
          <w:tab w:val="left" w:pos="1120"/>
          <w:tab w:val="left" w:pos="1121"/>
        </w:tabs>
        <w:spacing w:before="0" w:line="260" w:lineRule="exact"/>
        <w:ind w:hanging="635"/>
        <w:rPr>
          <w:sz w:val="23"/>
        </w:rPr>
      </w:pPr>
      <w:r>
        <w:rPr>
          <w:color w:val="383838"/>
          <w:w w:val="105"/>
          <w:sz w:val="23"/>
        </w:rPr>
        <w:t>Personnel</w:t>
      </w:r>
      <w:r>
        <w:rPr>
          <w:color w:val="383838"/>
          <w:spacing w:val="-20"/>
          <w:w w:val="105"/>
          <w:sz w:val="23"/>
        </w:rPr>
        <w:t xml:space="preserve"> </w:t>
      </w:r>
      <w:r>
        <w:rPr>
          <w:color w:val="383838"/>
          <w:w w:val="105"/>
          <w:sz w:val="23"/>
        </w:rPr>
        <w:t>Issues</w:t>
      </w:r>
    </w:p>
    <w:p w:rsidR="00A2767E" w:rsidRDefault="007F36D8">
      <w:pPr>
        <w:pStyle w:val="ListParagraph"/>
        <w:numPr>
          <w:ilvl w:val="1"/>
          <w:numId w:val="1"/>
        </w:numPr>
        <w:tabs>
          <w:tab w:val="left" w:pos="1122"/>
          <w:tab w:val="left" w:pos="1123"/>
        </w:tabs>
        <w:spacing w:before="18"/>
        <w:ind w:left="1122" w:hanging="634"/>
        <w:rPr>
          <w:sz w:val="23"/>
        </w:rPr>
      </w:pPr>
      <w:r>
        <w:rPr>
          <w:color w:val="383838"/>
          <w:sz w:val="23"/>
        </w:rPr>
        <w:t>Attorney  Consultation</w:t>
      </w:r>
    </w:p>
    <w:p w:rsidR="00A2767E" w:rsidRDefault="00A2767E">
      <w:pPr>
        <w:pStyle w:val="BodyText"/>
        <w:spacing w:before="3"/>
        <w:rPr>
          <w:sz w:val="25"/>
        </w:rPr>
      </w:pPr>
    </w:p>
    <w:p w:rsidR="00A2767E" w:rsidRDefault="007F36D8">
      <w:pPr>
        <w:pStyle w:val="ListParagraph"/>
        <w:numPr>
          <w:ilvl w:val="0"/>
          <w:numId w:val="1"/>
        </w:numPr>
        <w:tabs>
          <w:tab w:val="left" w:pos="484"/>
        </w:tabs>
        <w:spacing w:before="1"/>
        <w:ind w:left="483" w:hanging="363"/>
        <w:rPr>
          <w:sz w:val="23"/>
        </w:rPr>
      </w:pPr>
      <w:r>
        <w:rPr>
          <w:color w:val="383838"/>
          <w:w w:val="105"/>
          <w:sz w:val="23"/>
        </w:rPr>
        <w:t>RECONVENE IN OPEN</w:t>
      </w:r>
      <w:r>
        <w:rPr>
          <w:color w:val="383838"/>
          <w:spacing w:val="-38"/>
          <w:w w:val="105"/>
          <w:sz w:val="23"/>
        </w:rPr>
        <w:t xml:space="preserve"> </w:t>
      </w:r>
      <w:r>
        <w:rPr>
          <w:color w:val="383838"/>
          <w:w w:val="105"/>
          <w:sz w:val="23"/>
        </w:rPr>
        <w:t>SESSION:</w:t>
      </w:r>
    </w:p>
    <w:p w:rsidR="00A2767E" w:rsidRDefault="007F36D8">
      <w:pPr>
        <w:pStyle w:val="BodyText"/>
        <w:spacing w:before="18" w:line="247" w:lineRule="auto"/>
        <w:ind w:left="474" w:right="507" w:firstLine="11"/>
      </w:pPr>
      <w:r>
        <w:rPr>
          <w:color w:val="383838"/>
          <w:w w:val="105"/>
        </w:rPr>
        <w:t>A vote may take place as a result of discussions held and information presented in executive session.</w:t>
      </w:r>
    </w:p>
    <w:p w:rsidR="00A2767E" w:rsidRDefault="00A2767E">
      <w:pPr>
        <w:pStyle w:val="BodyText"/>
        <w:spacing w:before="2"/>
        <w:rPr>
          <w:sz w:val="24"/>
        </w:rPr>
      </w:pPr>
    </w:p>
    <w:p w:rsidR="00A2767E" w:rsidRDefault="007F36D8">
      <w:pPr>
        <w:pStyle w:val="ListParagraph"/>
        <w:numPr>
          <w:ilvl w:val="0"/>
          <w:numId w:val="1"/>
        </w:numPr>
        <w:tabs>
          <w:tab w:val="left" w:pos="486"/>
        </w:tabs>
        <w:spacing w:before="0"/>
        <w:ind w:left="485" w:hanging="365"/>
        <w:rPr>
          <w:sz w:val="23"/>
        </w:rPr>
      </w:pPr>
      <w:r>
        <w:rPr>
          <w:color w:val="383838"/>
          <w:sz w:val="23"/>
        </w:rPr>
        <w:t>ADJOURN</w:t>
      </w:r>
    </w:p>
    <w:sectPr w:rsidR="00A2767E">
      <w:pgSz w:w="12240" w:h="15840"/>
      <w:pgMar w:top="760" w:right="158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740"/>
    <w:multiLevelType w:val="hybridMultilevel"/>
    <w:tmpl w:val="06E82F9C"/>
    <w:lvl w:ilvl="0" w:tplc="E5881324">
      <w:start w:val="1"/>
      <w:numFmt w:val="decimal"/>
      <w:lvlText w:val="%1."/>
      <w:lvlJc w:val="left"/>
      <w:pPr>
        <w:ind w:left="468" w:hanging="350"/>
        <w:jc w:val="left"/>
      </w:pPr>
      <w:rPr>
        <w:rFonts w:hint="default"/>
        <w:w w:val="94"/>
      </w:rPr>
    </w:lvl>
    <w:lvl w:ilvl="1" w:tplc="B5A28C62">
      <w:start w:val="1"/>
      <w:numFmt w:val="upperLetter"/>
      <w:lvlText w:val="%2."/>
      <w:lvlJc w:val="left"/>
      <w:pPr>
        <w:ind w:left="1230" w:hanging="729"/>
        <w:jc w:val="left"/>
      </w:pPr>
      <w:rPr>
        <w:rFonts w:hint="default"/>
        <w:spacing w:val="-1"/>
        <w:w w:val="103"/>
      </w:rPr>
    </w:lvl>
    <w:lvl w:ilvl="2" w:tplc="0A12CB4C">
      <w:numFmt w:val="bullet"/>
      <w:lvlText w:val="•"/>
      <w:lvlJc w:val="left"/>
      <w:pPr>
        <w:ind w:left="1140" w:hanging="729"/>
      </w:pPr>
      <w:rPr>
        <w:rFonts w:hint="default"/>
      </w:rPr>
    </w:lvl>
    <w:lvl w:ilvl="3" w:tplc="CCD48D22">
      <w:numFmt w:val="bullet"/>
      <w:lvlText w:val="•"/>
      <w:lvlJc w:val="left"/>
      <w:pPr>
        <w:ind w:left="1240" w:hanging="729"/>
      </w:pPr>
      <w:rPr>
        <w:rFonts w:hint="default"/>
      </w:rPr>
    </w:lvl>
    <w:lvl w:ilvl="4" w:tplc="F9B8C6A8">
      <w:numFmt w:val="bullet"/>
      <w:lvlText w:val="•"/>
      <w:lvlJc w:val="left"/>
      <w:pPr>
        <w:ind w:left="1740" w:hanging="729"/>
      </w:pPr>
      <w:rPr>
        <w:rFonts w:hint="default"/>
      </w:rPr>
    </w:lvl>
    <w:lvl w:ilvl="5" w:tplc="94A2A2F0">
      <w:numFmt w:val="bullet"/>
      <w:lvlText w:val="•"/>
      <w:lvlJc w:val="left"/>
      <w:pPr>
        <w:ind w:left="2940" w:hanging="729"/>
      </w:pPr>
      <w:rPr>
        <w:rFonts w:hint="default"/>
      </w:rPr>
    </w:lvl>
    <w:lvl w:ilvl="6" w:tplc="6BB6AB6C">
      <w:numFmt w:val="bullet"/>
      <w:lvlText w:val="•"/>
      <w:lvlJc w:val="left"/>
      <w:pPr>
        <w:ind w:left="4140" w:hanging="729"/>
      </w:pPr>
      <w:rPr>
        <w:rFonts w:hint="default"/>
      </w:rPr>
    </w:lvl>
    <w:lvl w:ilvl="7" w:tplc="D9DA2914">
      <w:numFmt w:val="bullet"/>
      <w:lvlText w:val="•"/>
      <w:lvlJc w:val="left"/>
      <w:pPr>
        <w:ind w:left="5340" w:hanging="729"/>
      </w:pPr>
      <w:rPr>
        <w:rFonts w:hint="default"/>
      </w:rPr>
    </w:lvl>
    <w:lvl w:ilvl="8" w:tplc="3050C380">
      <w:numFmt w:val="bullet"/>
      <w:lvlText w:val="•"/>
      <w:lvlJc w:val="left"/>
      <w:pPr>
        <w:ind w:left="6540" w:hanging="729"/>
      </w:pPr>
      <w:rPr>
        <w:rFonts w:hint="default"/>
      </w:rPr>
    </w:lvl>
  </w:abstractNum>
  <w:abstractNum w:abstractNumId="1">
    <w:nsid w:val="1DAB6D85"/>
    <w:multiLevelType w:val="hybridMultilevel"/>
    <w:tmpl w:val="9320A72A"/>
    <w:lvl w:ilvl="0" w:tplc="91BC7CEE">
      <w:start w:val="12"/>
      <w:numFmt w:val="decimal"/>
      <w:lvlText w:val="%1."/>
      <w:lvlJc w:val="left"/>
      <w:pPr>
        <w:ind w:left="487" w:hanging="358"/>
        <w:jc w:val="left"/>
      </w:pPr>
      <w:rPr>
        <w:rFonts w:ascii="Times New Roman" w:eastAsia="Times New Roman" w:hAnsi="Times New Roman" w:cs="Times New Roman" w:hint="default"/>
        <w:color w:val="383838"/>
        <w:w w:val="102"/>
        <w:sz w:val="23"/>
        <w:szCs w:val="23"/>
      </w:rPr>
    </w:lvl>
    <w:lvl w:ilvl="1" w:tplc="1396AD1E">
      <w:start w:val="1"/>
      <w:numFmt w:val="upperLetter"/>
      <w:lvlText w:val="%2."/>
      <w:lvlJc w:val="left"/>
      <w:pPr>
        <w:ind w:left="1120" w:hanging="636"/>
        <w:jc w:val="left"/>
      </w:pPr>
      <w:rPr>
        <w:rFonts w:ascii="Times New Roman" w:eastAsia="Times New Roman" w:hAnsi="Times New Roman" w:cs="Times New Roman" w:hint="default"/>
        <w:color w:val="383838"/>
        <w:spacing w:val="-1"/>
        <w:w w:val="105"/>
        <w:sz w:val="23"/>
        <w:szCs w:val="23"/>
      </w:rPr>
    </w:lvl>
    <w:lvl w:ilvl="2" w:tplc="F9EEE102">
      <w:numFmt w:val="bullet"/>
      <w:lvlText w:val="•"/>
      <w:lvlJc w:val="left"/>
      <w:pPr>
        <w:ind w:left="1988" w:hanging="636"/>
      </w:pPr>
      <w:rPr>
        <w:rFonts w:hint="default"/>
      </w:rPr>
    </w:lvl>
    <w:lvl w:ilvl="3" w:tplc="9DDA2094">
      <w:numFmt w:val="bullet"/>
      <w:lvlText w:val="•"/>
      <w:lvlJc w:val="left"/>
      <w:pPr>
        <w:ind w:left="2857" w:hanging="636"/>
      </w:pPr>
      <w:rPr>
        <w:rFonts w:hint="default"/>
      </w:rPr>
    </w:lvl>
    <w:lvl w:ilvl="4" w:tplc="5386C694">
      <w:numFmt w:val="bullet"/>
      <w:lvlText w:val="•"/>
      <w:lvlJc w:val="left"/>
      <w:pPr>
        <w:ind w:left="3726" w:hanging="636"/>
      </w:pPr>
      <w:rPr>
        <w:rFonts w:hint="default"/>
      </w:rPr>
    </w:lvl>
    <w:lvl w:ilvl="5" w:tplc="CB3A00AA">
      <w:numFmt w:val="bullet"/>
      <w:lvlText w:val="•"/>
      <w:lvlJc w:val="left"/>
      <w:pPr>
        <w:ind w:left="4595" w:hanging="636"/>
      </w:pPr>
      <w:rPr>
        <w:rFonts w:hint="default"/>
      </w:rPr>
    </w:lvl>
    <w:lvl w:ilvl="6" w:tplc="F05EC5BC">
      <w:numFmt w:val="bullet"/>
      <w:lvlText w:val="•"/>
      <w:lvlJc w:val="left"/>
      <w:pPr>
        <w:ind w:left="5464" w:hanging="636"/>
      </w:pPr>
      <w:rPr>
        <w:rFonts w:hint="default"/>
      </w:rPr>
    </w:lvl>
    <w:lvl w:ilvl="7" w:tplc="434AE9CE">
      <w:numFmt w:val="bullet"/>
      <w:lvlText w:val="•"/>
      <w:lvlJc w:val="left"/>
      <w:pPr>
        <w:ind w:left="6333" w:hanging="636"/>
      </w:pPr>
      <w:rPr>
        <w:rFonts w:hint="default"/>
      </w:rPr>
    </w:lvl>
    <w:lvl w:ilvl="8" w:tplc="1AE8BFB6">
      <w:numFmt w:val="bullet"/>
      <w:lvlText w:val="•"/>
      <w:lvlJc w:val="left"/>
      <w:pPr>
        <w:ind w:left="7202" w:hanging="636"/>
      </w:pPr>
      <w:rPr>
        <w:rFonts w:hint="default"/>
      </w:rPr>
    </w:lvl>
  </w:abstractNum>
  <w:abstractNum w:abstractNumId="2">
    <w:nsid w:val="303B7ED8"/>
    <w:multiLevelType w:val="hybridMultilevel"/>
    <w:tmpl w:val="E466E196"/>
    <w:lvl w:ilvl="0" w:tplc="CB3AEA26">
      <w:start w:val="1"/>
      <w:numFmt w:val="upperLetter"/>
      <w:lvlText w:val="%1."/>
      <w:lvlJc w:val="left"/>
      <w:pPr>
        <w:ind w:left="1221" w:hanging="715"/>
        <w:jc w:val="left"/>
      </w:pPr>
      <w:rPr>
        <w:rFonts w:hint="default"/>
        <w:spacing w:val="-1"/>
        <w:w w:val="110"/>
      </w:rPr>
    </w:lvl>
    <w:lvl w:ilvl="1" w:tplc="5F48D6A8">
      <w:numFmt w:val="bullet"/>
      <w:lvlText w:val="•"/>
      <w:lvlJc w:val="left"/>
      <w:pPr>
        <w:ind w:left="1992" w:hanging="715"/>
      </w:pPr>
      <w:rPr>
        <w:rFonts w:hint="default"/>
      </w:rPr>
    </w:lvl>
    <w:lvl w:ilvl="2" w:tplc="6E82109A">
      <w:numFmt w:val="bullet"/>
      <w:lvlText w:val="•"/>
      <w:lvlJc w:val="left"/>
      <w:pPr>
        <w:ind w:left="2764" w:hanging="715"/>
      </w:pPr>
      <w:rPr>
        <w:rFonts w:hint="default"/>
      </w:rPr>
    </w:lvl>
    <w:lvl w:ilvl="3" w:tplc="22B0207E">
      <w:numFmt w:val="bullet"/>
      <w:lvlText w:val="•"/>
      <w:lvlJc w:val="left"/>
      <w:pPr>
        <w:ind w:left="3536" w:hanging="715"/>
      </w:pPr>
      <w:rPr>
        <w:rFonts w:hint="default"/>
      </w:rPr>
    </w:lvl>
    <w:lvl w:ilvl="4" w:tplc="C6FC530C">
      <w:numFmt w:val="bullet"/>
      <w:lvlText w:val="•"/>
      <w:lvlJc w:val="left"/>
      <w:pPr>
        <w:ind w:left="4308" w:hanging="715"/>
      </w:pPr>
      <w:rPr>
        <w:rFonts w:hint="default"/>
      </w:rPr>
    </w:lvl>
    <w:lvl w:ilvl="5" w:tplc="4F946368">
      <w:numFmt w:val="bullet"/>
      <w:lvlText w:val="•"/>
      <w:lvlJc w:val="left"/>
      <w:pPr>
        <w:ind w:left="5080" w:hanging="715"/>
      </w:pPr>
      <w:rPr>
        <w:rFonts w:hint="default"/>
      </w:rPr>
    </w:lvl>
    <w:lvl w:ilvl="6" w:tplc="06C4FD94">
      <w:numFmt w:val="bullet"/>
      <w:lvlText w:val="•"/>
      <w:lvlJc w:val="left"/>
      <w:pPr>
        <w:ind w:left="5852" w:hanging="715"/>
      </w:pPr>
      <w:rPr>
        <w:rFonts w:hint="default"/>
      </w:rPr>
    </w:lvl>
    <w:lvl w:ilvl="7" w:tplc="99DCF752">
      <w:numFmt w:val="bullet"/>
      <w:lvlText w:val="•"/>
      <w:lvlJc w:val="left"/>
      <w:pPr>
        <w:ind w:left="6624" w:hanging="715"/>
      </w:pPr>
      <w:rPr>
        <w:rFonts w:hint="default"/>
      </w:rPr>
    </w:lvl>
    <w:lvl w:ilvl="8" w:tplc="A49C7180">
      <w:numFmt w:val="bullet"/>
      <w:lvlText w:val="•"/>
      <w:lvlJc w:val="left"/>
      <w:pPr>
        <w:ind w:left="7396" w:hanging="715"/>
      </w:pPr>
      <w:rPr>
        <w:rFonts w:hint="default"/>
      </w:rPr>
    </w:lvl>
  </w:abstractNum>
  <w:abstractNum w:abstractNumId="3">
    <w:nsid w:val="5E5703BE"/>
    <w:multiLevelType w:val="hybridMultilevel"/>
    <w:tmpl w:val="97B21944"/>
    <w:lvl w:ilvl="0" w:tplc="BB621408">
      <w:start w:val="2"/>
      <w:numFmt w:val="decimal"/>
      <w:lvlText w:val="%1)"/>
      <w:lvlJc w:val="left"/>
      <w:pPr>
        <w:ind w:left="1747" w:hanging="361"/>
        <w:jc w:val="left"/>
      </w:pPr>
      <w:rPr>
        <w:rFonts w:ascii="Times New Roman" w:eastAsia="Times New Roman" w:hAnsi="Times New Roman" w:cs="Times New Roman" w:hint="default"/>
        <w:color w:val="313131"/>
        <w:w w:val="99"/>
        <w:sz w:val="24"/>
        <w:szCs w:val="24"/>
      </w:rPr>
    </w:lvl>
    <w:lvl w:ilvl="1" w:tplc="B9884C16">
      <w:numFmt w:val="bullet"/>
      <w:lvlText w:val="•"/>
      <w:lvlJc w:val="left"/>
      <w:pPr>
        <w:ind w:left="2460" w:hanging="361"/>
      </w:pPr>
      <w:rPr>
        <w:rFonts w:hint="default"/>
      </w:rPr>
    </w:lvl>
    <w:lvl w:ilvl="2" w:tplc="5F1AD02C">
      <w:numFmt w:val="bullet"/>
      <w:lvlText w:val="•"/>
      <w:lvlJc w:val="left"/>
      <w:pPr>
        <w:ind w:left="3180" w:hanging="361"/>
      </w:pPr>
      <w:rPr>
        <w:rFonts w:hint="default"/>
      </w:rPr>
    </w:lvl>
    <w:lvl w:ilvl="3" w:tplc="B394B13E">
      <w:numFmt w:val="bullet"/>
      <w:lvlText w:val="•"/>
      <w:lvlJc w:val="left"/>
      <w:pPr>
        <w:ind w:left="3900" w:hanging="361"/>
      </w:pPr>
      <w:rPr>
        <w:rFonts w:hint="default"/>
      </w:rPr>
    </w:lvl>
    <w:lvl w:ilvl="4" w:tplc="0DE8F87E">
      <w:numFmt w:val="bullet"/>
      <w:lvlText w:val="•"/>
      <w:lvlJc w:val="left"/>
      <w:pPr>
        <w:ind w:left="4620" w:hanging="361"/>
      </w:pPr>
      <w:rPr>
        <w:rFonts w:hint="default"/>
      </w:rPr>
    </w:lvl>
    <w:lvl w:ilvl="5" w:tplc="B1CE9E30">
      <w:numFmt w:val="bullet"/>
      <w:lvlText w:val="•"/>
      <w:lvlJc w:val="left"/>
      <w:pPr>
        <w:ind w:left="5340" w:hanging="361"/>
      </w:pPr>
      <w:rPr>
        <w:rFonts w:hint="default"/>
      </w:rPr>
    </w:lvl>
    <w:lvl w:ilvl="6" w:tplc="2242B3D6">
      <w:numFmt w:val="bullet"/>
      <w:lvlText w:val="•"/>
      <w:lvlJc w:val="left"/>
      <w:pPr>
        <w:ind w:left="6060" w:hanging="361"/>
      </w:pPr>
      <w:rPr>
        <w:rFonts w:hint="default"/>
      </w:rPr>
    </w:lvl>
    <w:lvl w:ilvl="7" w:tplc="A404DE38">
      <w:numFmt w:val="bullet"/>
      <w:lvlText w:val="•"/>
      <w:lvlJc w:val="left"/>
      <w:pPr>
        <w:ind w:left="6780" w:hanging="361"/>
      </w:pPr>
      <w:rPr>
        <w:rFonts w:hint="default"/>
      </w:rPr>
    </w:lvl>
    <w:lvl w:ilvl="8" w:tplc="ADF4DCE0">
      <w:numFmt w:val="bullet"/>
      <w:lvlText w:val="•"/>
      <w:lvlJc w:val="left"/>
      <w:pPr>
        <w:ind w:left="7500" w:hanging="361"/>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7E"/>
    <w:rsid w:val="00296490"/>
    <w:rsid w:val="003454A0"/>
    <w:rsid w:val="004D1591"/>
    <w:rsid w:val="00534D23"/>
    <w:rsid w:val="00647DB3"/>
    <w:rsid w:val="007F36D8"/>
    <w:rsid w:val="00996A07"/>
    <w:rsid w:val="009B4121"/>
    <w:rsid w:val="00A2767E"/>
    <w:rsid w:val="00BB0ACA"/>
    <w:rsid w:val="00BE1F75"/>
    <w:rsid w:val="00D20160"/>
    <w:rsid w:val="00F4523E"/>
    <w:rsid w:val="00F5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667"/>
      <w:jc w:val="center"/>
      <w:outlineLvl w:val="0"/>
    </w:pPr>
    <w:rPr>
      <w:rFonts w:ascii="Arial" w:eastAsia="Arial" w:hAnsi="Arial" w:cs="Arial"/>
      <w:b/>
      <w:bCs/>
      <w:sz w:val="31"/>
      <w:szCs w:val="31"/>
    </w:rPr>
  </w:style>
  <w:style w:type="paragraph" w:styleId="Heading2">
    <w:name w:val="heading 2"/>
    <w:basedOn w:val="Normal"/>
    <w:uiPriority w:val="1"/>
    <w:qFormat/>
    <w:pPr>
      <w:spacing w:before="1"/>
      <w:ind w:left="468" w:hanging="546"/>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pPr>
    <w:rPr>
      <w:sz w:val="23"/>
      <w:szCs w:val="23"/>
    </w:rPr>
  </w:style>
  <w:style w:type="paragraph" w:styleId="ListParagraph">
    <w:name w:val="List Paragraph"/>
    <w:basedOn w:val="Normal"/>
    <w:uiPriority w:val="1"/>
    <w:qFormat/>
    <w:pPr>
      <w:spacing w:before="13"/>
      <w:ind w:left="1139" w:hanging="72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4121"/>
    <w:rPr>
      <w:rFonts w:ascii="Tahoma" w:hAnsi="Tahoma" w:cs="Tahoma"/>
      <w:sz w:val="16"/>
      <w:szCs w:val="16"/>
    </w:rPr>
  </w:style>
  <w:style w:type="character" w:customStyle="1" w:styleId="BalloonTextChar">
    <w:name w:val="Balloon Text Char"/>
    <w:basedOn w:val="DefaultParagraphFont"/>
    <w:link w:val="BalloonText"/>
    <w:uiPriority w:val="99"/>
    <w:semiHidden/>
    <w:rsid w:val="009B41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667"/>
      <w:jc w:val="center"/>
      <w:outlineLvl w:val="0"/>
    </w:pPr>
    <w:rPr>
      <w:rFonts w:ascii="Arial" w:eastAsia="Arial" w:hAnsi="Arial" w:cs="Arial"/>
      <w:b/>
      <w:bCs/>
      <w:sz w:val="31"/>
      <w:szCs w:val="31"/>
    </w:rPr>
  </w:style>
  <w:style w:type="paragraph" w:styleId="Heading2">
    <w:name w:val="heading 2"/>
    <w:basedOn w:val="Normal"/>
    <w:uiPriority w:val="1"/>
    <w:qFormat/>
    <w:pPr>
      <w:spacing w:before="1"/>
      <w:ind w:left="468" w:hanging="546"/>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pPr>
    <w:rPr>
      <w:sz w:val="23"/>
      <w:szCs w:val="23"/>
    </w:rPr>
  </w:style>
  <w:style w:type="paragraph" w:styleId="ListParagraph">
    <w:name w:val="List Paragraph"/>
    <w:basedOn w:val="Normal"/>
    <w:uiPriority w:val="1"/>
    <w:qFormat/>
    <w:pPr>
      <w:spacing w:before="13"/>
      <w:ind w:left="1139" w:hanging="72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4121"/>
    <w:rPr>
      <w:rFonts w:ascii="Tahoma" w:hAnsi="Tahoma" w:cs="Tahoma"/>
      <w:sz w:val="16"/>
      <w:szCs w:val="16"/>
    </w:rPr>
  </w:style>
  <w:style w:type="character" w:customStyle="1" w:styleId="BalloonTextChar">
    <w:name w:val="Balloon Text Char"/>
    <w:basedOn w:val="DefaultParagraphFont"/>
    <w:link w:val="BalloonText"/>
    <w:uiPriority w:val="99"/>
    <w:semiHidden/>
    <w:rsid w:val="009B41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PIPOA- Executive</dc:creator>
  <cp:lastModifiedBy>PIPOA- Executive</cp:lastModifiedBy>
  <cp:revision>2</cp:revision>
  <cp:lastPrinted>2017-11-22T22:00:00Z</cp:lastPrinted>
  <dcterms:created xsi:type="dcterms:W3CDTF">2017-11-22T22:24:00Z</dcterms:created>
  <dcterms:modified xsi:type="dcterms:W3CDTF">2017-11-22T22:24:00Z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Canon iR-ADV C3330  PDF</vt:lpwstr>
  </property>
  <property fmtid="{D5CDD505-2E9C-101B-9397-08002B2CF9AE}" pid="4" name="LastSaved">
    <vt:filetime>2017-11-22T00:00:00Z</vt:filetime>
  </property>
</Properties>
</file>